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B57D" w14:textId="77777777" w:rsidR="00A70005" w:rsidRPr="00B83899" w:rsidRDefault="001F1C9D">
      <w:pPr>
        <w:rPr>
          <w:rFonts w:cstheme="minorHAnsi"/>
          <w:noProof/>
        </w:rPr>
      </w:pPr>
      <w:r w:rsidRPr="00B83899">
        <w:rPr>
          <w:rFonts w:cstheme="minorHAnsi"/>
          <w:noProof/>
        </w:rPr>
        <mc:AlternateContent>
          <mc:Choice Requires="wps">
            <w:drawing>
              <wp:anchor distT="0" distB="0" distL="114300" distR="114300" simplePos="0" relativeHeight="251659264" behindDoc="0" locked="0" layoutInCell="1" allowOverlap="1" wp14:anchorId="052E68A5" wp14:editId="60713950">
                <wp:simplePos x="0" y="0"/>
                <wp:positionH relativeFrom="column">
                  <wp:posOffset>-53340</wp:posOffset>
                </wp:positionH>
                <wp:positionV relativeFrom="paragraph">
                  <wp:posOffset>0</wp:posOffset>
                </wp:positionV>
                <wp:extent cx="2522220" cy="1577340"/>
                <wp:effectExtent l="0" t="0" r="0" b="3810"/>
                <wp:wrapNone/>
                <wp:docPr id="5" name="Tekstvak 5"/>
                <wp:cNvGraphicFramePr/>
                <a:graphic xmlns:a="http://schemas.openxmlformats.org/drawingml/2006/main">
                  <a:graphicData uri="http://schemas.microsoft.com/office/word/2010/wordprocessingShape">
                    <wps:wsp>
                      <wps:cNvSpPr txBox="1"/>
                      <wps:spPr>
                        <a:xfrm>
                          <a:off x="0" y="0"/>
                          <a:ext cx="2522220" cy="1577340"/>
                        </a:xfrm>
                        <a:prstGeom prst="rect">
                          <a:avLst/>
                        </a:prstGeom>
                        <a:solidFill>
                          <a:schemeClr val="lt1"/>
                        </a:solidFill>
                        <a:ln w="6350">
                          <a:noFill/>
                        </a:ln>
                      </wps:spPr>
                      <wps:txbx>
                        <w:txbxContent>
                          <w:tbl>
                            <w:tblPr>
                              <w:tblStyle w:val="Tabelraster"/>
                              <w:tblW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3F5B03" w14:paraId="0BA306F5" w14:textId="77777777" w:rsidTr="009C4497">
                              <w:trPr>
                                <w:trHeight w:hRule="exact" w:val="2268"/>
                              </w:trPr>
                              <w:tc>
                                <w:tcPr>
                                  <w:tcW w:w="3681" w:type="dxa"/>
                                </w:tcPr>
                                <w:p w14:paraId="7A618E75" w14:textId="77777777" w:rsidR="009C4497" w:rsidRDefault="001F1C9D">
                                  <w:r>
                                    <w:rPr>
                                      <w:noProof/>
                                    </w:rPr>
                                    <w:drawing>
                                      <wp:inline distT="0" distB="0" distL="0" distR="0" wp14:anchorId="3C6923E7" wp14:editId="289323F8">
                                        <wp:extent cx="1435100" cy="1435100"/>
                                        <wp:effectExtent l="0" t="0" r="0" b="0"/>
                                        <wp:docPr id="710497335" name="Afbeelding 710497335"/>
                                        <wp:cNvGraphicFramePr/>
                                        <a:graphic xmlns:a="http://schemas.openxmlformats.org/drawingml/2006/main">
                                          <a:graphicData uri="http://schemas.openxmlformats.org/drawingml/2006/picture">
                                            <pic:pic xmlns:pic="http://schemas.openxmlformats.org/drawingml/2006/picture">
                                              <pic:nvPicPr>
                                                <pic:cNvPr id="1320923124" name=""/>
                                                <pic:cNvPicPr/>
                                              </pic:nvPicPr>
                                              <pic:blipFill>
                                                <a:blip r:embed="rId11"/>
                                                <a:stretch>
                                                  <a:fillRect/>
                                                </a:stretch>
                                              </pic:blipFill>
                                              <pic:spPr>
                                                <a:xfrm>
                                                  <a:off x="0" y="0"/>
                                                  <a:ext cx="1435100" cy="1435100"/>
                                                </a:xfrm>
                                                <a:prstGeom prst="rect">
                                                  <a:avLst/>
                                                </a:prstGeom>
                                              </pic:spPr>
                                            </pic:pic>
                                          </a:graphicData>
                                        </a:graphic>
                                      </wp:inline>
                                    </w:drawing>
                                  </w:r>
                                </w:p>
                              </w:tc>
                            </w:tr>
                          </w:tbl>
                          <w:p w14:paraId="084EA093" w14:textId="77777777" w:rsidR="009C4497" w:rsidRDefault="009C4497"/>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w14:anchorId="052E68A5" id="_x0000_t202" coordsize="21600,21600" o:spt="202" path="m,l,21600r21600,l21600,xe">
                <v:stroke joinstyle="miter"/>
                <v:path gradientshapeok="t" o:connecttype="rect"/>
              </v:shapetype>
              <v:shape id="Tekstvak 5" o:spid="_x0000_s1026" type="#_x0000_t202" style="position:absolute;margin-left:-4.2pt;margin-top:0;width:198.6pt;height:12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" fillcolor="white [3201]" stroked="f" strokeweight=".5pt">
                <v:textbox>
                  <w:txbxContent>
                    <w:tbl>
                      <w:tblPr>
                        <w:tblStyle w:val="Tabelraster"/>
                        <w:tblW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tblGrid>
                      <w:tr w:rsidR="003F5B03" w14:paraId="0BA306F5" w14:textId="77777777" w:rsidTr="009C4497">
                        <w:trPr>
                          <w:trHeight w:hRule="exact" w:val="2268"/>
                        </w:trPr>
                        <w:tc>
                          <w:tcPr>
                            <w:tcW w:w="3681" w:type="dxa"/>
                          </w:tcPr>
                          <w:p w14:paraId="7A618E75" w14:textId="77777777" w:rsidR="009C4497" w:rsidRDefault="001F1C9D">
                            <w:r>
                              <w:rPr>
                                <w:noProof/>
                              </w:rPr>
                              <w:drawing>
                                <wp:inline distT="0" distB="0" distL="0" distR="0" wp14:anchorId="3C6923E7" wp14:editId="289323F8">
                                  <wp:extent cx="1435100" cy="1435100"/>
                                  <wp:effectExtent l="0" t="0" r="0" b="0"/>
                                  <wp:docPr id="710497335" name="Afbeelding 710497335"/>
                                  <wp:cNvGraphicFramePr/>
                                  <a:graphic xmlns:a="http://schemas.openxmlformats.org/drawingml/2006/main">
                                    <a:graphicData uri="http://schemas.openxmlformats.org/drawingml/2006/picture">
                                      <pic:pic xmlns:pic="http://schemas.openxmlformats.org/drawingml/2006/picture">
                                        <pic:nvPicPr>
                                          <pic:cNvPr id="1320923124" name=""/>
                                          <pic:cNvPicPr/>
                                        </pic:nvPicPr>
                                        <pic:blipFill>
                                          <a:blip r:embed="rId11"/>
                                          <a:stretch>
                                            <a:fillRect/>
                                          </a:stretch>
                                        </pic:blipFill>
                                        <pic:spPr>
                                          <a:xfrm>
                                            <a:off x="0" y="0"/>
                                            <a:ext cx="1435100" cy="1435100"/>
                                          </a:xfrm>
                                          <a:prstGeom prst="rect">
                                            <a:avLst/>
                                          </a:prstGeom>
                                        </pic:spPr>
                                      </pic:pic>
                                    </a:graphicData>
                                  </a:graphic>
                                </wp:inline>
                              </w:drawing>
                            </w:r>
                          </w:p>
                        </w:tc>
                      </w:tr>
                    </w:tbl>
                    <w:p w14:paraId="084EA093" w14:textId="77777777" w:rsidR="009C4497" w:rsidRDefault="009C4497"/>
                  </w:txbxContent>
                </v:textbox>
              </v:shape>
            </w:pict>
          </mc:Fallback>
        </mc:AlternateContent>
      </w:r>
    </w:p>
    <w:p w14:paraId="030C6431" w14:textId="77777777" w:rsidR="009C4497" w:rsidRPr="00B83899" w:rsidRDefault="009C4497">
      <w:pPr>
        <w:rPr>
          <w:rFonts w:cstheme="minorHAnsi"/>
          <w:noProof/>
        </w:rPr>
      </w:pPr>
    </w:p>
    <w:p w14:paraId="0D6C4EF2" w14:textId="77777777" w:rsidR="009C4497" w:rsidRPr="00B83899" w:rsidRDefault="009C4497">
      <w:pPr>
        <w:rPr>
          <w:rFonts w:cstheme="minorHAnsi"/>
          <w:noProof/>
        </w:rPr>
      </w:pPr>
    </w:p>
    <w:p w14:paraId="0F1D54AA" w14:textId="77777777" w:rsidR="009C4497" w:rsidRPr="00B83899" w:rsidRDefault="009C4497">
      <w:pPr>
        <w:rPr>
          <w:rFonts w:cstheme="minorHAnsi"/>
          <w:noProof/>
        </w:rPr>
      </w:pPr>
    </w:p>
    <w:p w14:paraId="7345B175" w14:textId="77777777" w:rsidR="009C4497" w:rsidRPr="00B83899" w:rsidRDefault="009C4497">
      <w:pPr>
        <w:rPr>
          <w:rFonts w:cstheme="minorHAnsi"/>
        </w:rPr>
      </w:pPr>
    </w:p>
    <w:p w14:paraId="53B5BC14" w14:textId="77777777" w:rsidR="00037DEC" w:rsidRPr="00B83899" w:rsidRDefault="00037DEC">
      <w:pPr>
        <w:rPr>
          <w:rFonts w:cstheme="minorHAns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0"/>
      </w:tblGrid>
      <w:tr w:rsidR="003F5B03" w14:paraId="775C623F" w14:textId="77777777" w:rsidTr="00902206">
        <w:trPr>
          <w:trHeight w:hRule="exact" w:val="6822"/>
        </w:trPr>
        <w:tc>
          <w:tcPr>
            <w:tcW w:w="10450" w:type="dxa"/>
          </w:tcPr>
          <w:p w14:paraId="7DFD3EBA" w14:textId="77777777" w:rsidR="00037DEC" w:rsidRPr="00B83899" w:rsidRDefault="001F1C9D">
            <w:pPr>
              <w:rPr>
                <w:rFonts w:cstheme="minorHAnsi"/>
              </w:rPr>
            </w:pPr>
            <w:r w:rsidRPr="00B83899">
              <w:rPr>
                <w:rFonts w:cstheme="minorHAnsi"/>
                <w:noProof/>
              </w:rPr>
              <w:drawing>
                <wp:inline distT="0" distB="0" distL="0" distR="0" wp14:anchorId="72B094D1" wp14:editId="7B49FF32">
                  <wp:extent cx="6502400" cy="4330700"/>
                  <wp:effectExtent l="0" t="0" r="0" b="0"/>
                  <wp:docPr id="100010" name="Afbeelding 100010"/>
                  <wp:cNvGraphicFramePr/>
                  <a:graphic xmlns:a="http://schemas.openxmlformats.org/drawingml/2006/main">
                    <a:graphicData uri="http://schemas.openxmlformats.org/drawingml/2006/picture">
                      <pic:pic xmlns:pic="http://schemas.openxmlformats.org/drawingml/2006/picture">
                        <pic:nvPicPr>
                          <pic:cNvPr id="1006238329" name=""/>
                          <pic:cNvPicPr/>
                        </pic:nvPicPr>
                        <pic:blipFill>
                          <a:blip r:embed="rId12"/>
                          <a:stretch>
                            <a:fillRect/>
                          </a:stretch>
                        </pic:blipFill>
                        <pic:spPr>
                          <a:xfrm>
                            <a:off x="0" y="0"/>
                            <a:ext cx="6502400" cy="4330700"/>
                          </a:xfrm>
                          <a:prstGeom prst="rect">
                            <a:avLst/>
                          </a:prstGeom>
                        </pic:spPr>
                      </pic:pic>
                    </a:graphicData>
                  </a:graphic>
                </wp:inline>
              </w:drawing>
            </w:r>
          </w:p>
        </w:tc>
      </w:tr>
      <w:tr w:rsidR="003F5B03" w14:paraId="5250328C" w14:textId="77777777" w:rsidTr="00902206">
        <w:trPr>
          <w:trHeight w:hRule="exact" w:val="284"/>
        </w:trPr>
        <w:tc>
          <w:tcPr>
            <w:tcW w:w="10450" w:type="dxa"/>
          </w:tcPr>
          <w:p w14:paraId="2E3214AE" w14:textId="77777777" w:rsidR="00037DEC" w:rsidRPr="00B83899" w:rsidRDefault="00037DEC">
            <w:pPr>
              <w:rPr>
                <w:rFonts w:cstheme="minorHAnsi"/>
              </w:rPr>
            </w:pPr>
          </w:p>
        </w:tc>
      </w:tr>
      <w:tr w:rsidR="003F5B03" w14:paraId="2234EEE5" w14:textId="77777777" w:rsidTr="00902206">
        <w:trPr>
          <w:trHeight w:val="440"/>
        </w:trPr>
        <w:tc>
          <w:tcPr>
            <w:tcW w:w="10450" w:type="dxa"/>
            <w:vAlign w:val="center"/>
          </w:tcPr>
          <w:p w14:paraId="69B00ECE" w14:textId="77777777" w:rsidR="00037DEC" w:rsidRPr="00B83899" w:rsidRDefault="00037DEC" w:rsidP="00037DEC">
            <w:pPr>
              <w:jc w:val="center"/>
              <w:rPr>
                <w:rFonts w:cstheme="minorHAnsi"/>
                <w:sz w:val="36"/>
                <w:szCs w:val="36"/>
              </w:rPr>
            </w:pPr>
          </w:p>
        </w:tc>
      </w:tr>
      <w:tr w:rsidR="003F5B03" w14:paraId="7C3968B0" w14:textId="77777777" w:rsidTr="00902206">
        <w:trPr>
          <w:trHeight w:val="270"/>
        </w:trPr>
        <w:tc>
          <w:tcPr>
            <w:tcW w:w="10450" w:type="dxa"/>
            <w:vAlign w:val="center"/>
          </w:tcPr>
          <w:p w14:paraId="63BD9CE8" w14:textId="77777777" w:rsidR="00037DEC" w:rsidRPr="00B83899" w:rsidRDefault="00037DEC" w:rsidP="00037DEC">
            <w:pPr>
              <w:jc w:val="center"/>
              <w:rPr>
                <w:rFonts w:cstheme="minorHAnsi"/>
              </w:rPr>
            </w:pPr>
          </w:p>
        </w:tc>
      </w:tr>
      <w:tr w:rsidR="003F5B03" w14:paraId="52E265C1" w14:textId="77777777" w:rsidTr="00902206">
        <w:trPr>
          <w:trHeight w:val="440"/>
        </w:trPr>
        <w:tc>
          <w:tcPr>
            <w:tcW w:w="10450" w:type="dxa"/>
            <w:vAlign w:val="center"/>
          </w:tcPr>
          <w:p w14:paraId="4172242B" w14:textId="77777777" w:rsidR="00CF6E43" w:rsidRPr="00B83899" w:rsidRDefault="001F1C9D" w:rsidP="00563289">
            <w:pPr>
              <w:jc w:val="center"/>
              <w:rPr>
                <w:rFonts w:cstheme="minorHAnsi"/>
                <w:sz w:val="36"/>
                <w:szCs w:val="36"/>
              </w:rPr>
            </w:pPr>
            <w:r w:rsidRPr="00B83899">
              <w:rPr>
                <w:rFonts w:cstheme="minorHAnsi"/>
                <w:sz w:val="36"/>
                <w:szCs w:val="36"/>
              </w:rPr>
              <w:t>Toffe starterswoning nabij het centrum</w:t>
            </w:r>
          </w:p>
        </w:tc>
      </w:tr>
      <w:tr w:rsidR="003F5B03" w14:paraId="40305D57" w14:textId="77777777" w:rsidTr="00902206">
        <w:trPr>
          <w:trHeight w:hRule="exact" w:val="567"/>
        </w:trPr>
        <w:tc>
          <w:tcPr>
            <w:tcW w:w="10450" w:type="dxa"/>
            <w:vAlign w:val="center"/>
          </w:tcPr>
          <w:p w14:paraId="526678AD" w14:textId="77777777" w:rsidR="00CF6E43" w:rsidRPr="00B83899" w:rsidRDefault="00CF6E43" w:rsidP="00563289">
            <w:pPr>
              <w:jc w:val="center"/>
              <w:rPr>
                <w:rFonts w:cstheme="minorHAnsi"/>
              </w:rPr>
            </w:pPr>
          </w:p>
        </w:tc>
      </w:tr>
      <w:tr w:rsidR="003F5B03" w14:paraId="46136308" w14:textId="77777777" w:rsidTr="00902206">
        <w:trPr>
          <w:trHeight w:hRule="exact" w:val="1136"/>
        </w:trPr>
        <w:tc>
          <w:tcPr>
            <w:tcW w:w="10450" w:type="dxa"/>
            <w:vAlign w:val="center"/>
          </w:tcPr>
          <w:p w14:paraId="1A7999F1" w14:textId="77777777" w:rsidR="00CF6E43" w:rsidRPr="00B83899" w:rsidRDefault="001F1C9D" w:rsidP="00563289">
            <w:pPr>
              <w:jc w:val="center"/>
              <w:rPr>
                <w:rFonts w:cstheme="minorHAnsi"/>
                <w:b/>
                <w:bCs/>
                <w:sz w:val="48"/>
                <w:szCs w:val="48"/>
                <w:lang w:val="en-US"/>
              </w:rPr>
            </w:pPr>
            <w:bookmarkStart w:id="0" w:name="_Hlk75792637"/>
            <w:r w:rsidRPr="00B83899">
              <w:rPr>
                <w:rFonts w:cstheme="minorHAnsi"/>
                <w:b/>
                <w:bCs/>
                <w:sz w:val="48"/>
                <w:szCs w:val="48"/>
                <w:lang w:val="en-US"/>
              </w:rPr>
              <w:t>Voorzienigheidsstraat 55 - 8500 Kortrijk</w:t>
            </w:r>
          </w:p>
        </w:tc>
      </w:tr>
      <w:bookmarkEnd w:id="0"/>
      <w:tr w:rsidR="003F5B03" w14:paraId="349B47BF" w14:textId="77777777" w:rsidTr="00902206">
        <w:trPr>
          <w:trHeight w:hRule="exact" w:val="567"/>
        </w:trPr>
        <w:tc>
          <w:tcPr>
            <w:tcW w:w="10450" w:type="dxa"/>
            <w:vAlign w:val="center"/>
          </w:tcPr>
          <w:p w14:paraId="70CAF163" w14:textId="77777777" w:rsidR="00CF6E43" w:rsidRPr="00B83899" w:rsidRDefault="00CF6E43" w:rsidP="00563289">
            <w:pPr>
              <w:jc w:val="center"/>
              <w:rPr>
                <w:rFonts w:cstheme="minorHAnsi"/>
                <w:lang w:val="en-US"/>
              </w:rPr>
            </w:pPr>
          </w:p>
        </w:tc>
      </w:tr>
      <w:tr w:rsidR="003F5B03" w14:paraId="0778A487" w14:textId="77777777" w:rsidTr="00902206">
        <w:trPr>
          <w:trHeight w:val="590"/>
        </w:trPr>
        <w:tc>
          <w:tcPr>
            <w:tcW w:w="10450" w:type="dxa"/>
            <w:vAlign w:val="center"/>
          </w:tcPr>
          <w:p w14:paraId="441C29B4" w14:textId="77777777" w:rsidR="00CF6E43" w:rsidRPr="00B83899" w:rsidRDefault="001F1C9D" w:rsidP="00563289">
            <w:pPr>
              <w:jc w:val="center"/>
              <w:rPr>
                <w:rFonts w:cstheme="minorHAnsi"/>
                <w:sz w:val="48"/>
                <w:szCs w:val="48"/>
              </w:rPr>
            </w:pPr>
            <w:r w:rsidRPr="00B83899">
              <w:rPr>
                <w:rFonts w:cstheme="minorHAnsi"/>
                <w:sz w:val="48"/>
                <w:szCs w:val="48"/>
              </w:rPr>
              <w:t>€  299 000</w:t>
            </w:r>
          </w:p>
        </w:tc>
      </w:tr>
      <w:tr w:rsidR="003F5B03" w14:paraId="04B1876E" w14:textId="77777777" w:rsidTr="00902206">
        <w:trPr>
          <w:trHeight w:hRule="exact" w:val="284"/>
        </w:trPr>
        <w:tc>
          <w:tcPr>
            <w:tcW w:w="10450" w:type="dxa"/>
            <w:vAlign w:val="center"/>
          </w:tcPr>
          <w:p w14:paraId="3A4C831E" w14:textId="77777777" w:rsidR="00CF6E43" w:rsidRPr="00B83899" w:rsidRDefault="00CF6E43" w:rsidP="00CF6E43">
            <w:pPr>
              <w:jc w:val="center"/>
              <w:rPr>
                <w:rFonts w:cstheme="minorHAnsi"/>
                <w:sz w:val="48"/>
                <w:szCs w:val="48"/>
              </w:rPr>
            </w:pPr>
          </w:p>
          <w:p w14:paraId="244EF8F5" w14:textId="77777777" w:rsidR="00CF6E43" w:rsidRPr="00B83899" w:rsidRDefault="00CF6E43" w:rsidP="00CF6E43">
            <w:pPr>
              <w:rPr>
                <w:rFonts w:cstheme="minorHAnsi"/>
                <w:sz w:val="48"/>
                <w:szCs w:val="48"/>
              </w:rPr>
            </w:pPr>
          </w:p>
        </w:tc>
      </w:tr>
      <w:tr w:rsidR="003F5B03" w14:paraId="41751B3B" w14:textId="77777777" w:rsidTr="00902206">
        <w:trPr>
          <w:trHeight w:hRule="exact" w:val="7108"/>
        </w:trPr>
        <w:tc>
          <w:tcPr>
            <w:tcW w:w="10450" w:type="dxa"/>
          </w:tcPr>
          <w:p w14:paraId="29A531D2" w14:textId="77777777" w:rsidR="00CF6E43" w:rsidRPr="00B83899" w:rsidRDefault="001F1C9D" w:rsidP="00CF6E43">
            <w:pPr>
              <w:rPr>
                <w:rFonts w:cstheme="minorHAnsi"/>
                <w:sz w:val="48"/>
                <w:szCs w:val="48"/>
              </w:rPr>
            </w:pPr>
            <w:r w:rsidRPr="00B83899">
              <w:rPr>
                <w:rFonts w:cstheme="minorHAnsi"/>
                <w:noProof/>
              </w:rPr>
              <w:lastRenderedPageBreak/>
              <w:drawing>
                <wp:inline distT="0" distB="0" distL="0" distR="0" wp14:anchorId="60D0294F" wp14:editId="77D6885C">
                  <wp:extent cx="6496050" cy="4330700"/>
                  <wp:effectExtent l="0" t="0" r="0" b="0"/>
                  <wp:docPr id="100011" name="Afbeelding 100011"/>
                  <wp:cNvGraphicFramePr/>
                  <a:graphic xmlns:a="http://schemas.openxmlformats.org/drawingml/2006/main">
                    <a:graphicData uri="http://schemas.openxmlformats.org/drawingml/2006/picture">
                      <pic:pic xmlns:pic="http://schemas.openxmlformats.org/drawingml/2006/picture">
                        <pic:nvPicPr>
                          <pic:cNvPr id="100011" name="Afbeelding 1000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96050" cy="4330700"/>
                          </a:xfrm>
                          <a:prstGeom prst="rect">
                            <a:avLst/>
                          </a:prstGeom>
                        </pic:spPr>
                      </pic:pic>
                    </a:graphicData>
                  </a:graphic>
                </wp:inline>
              </w:drawing>
            </w:r>
          </w:p>
        </w:tc>
      </w:tr>
      <w:tr w:rsidR="003F5B03" w14:paraId="2B16D879" w14:textId="77777777" w:rsidTr="00902206">
        <w:trPr>
          <w:trHeight w:hRule="exact" w:val="567"/>
        </w:trPr>
        <w:tc>
          <w:tcPr>
            <w:tcW w:w="10450" w:type="dxa"/>
            <w:vAlign w:val="center"/>
          </w:tcPr>
          <w:p w14:paraId="44A28D63" w14:textId="77777777" w:rsidR="00CF6E43" w:rsidRPr="00B83899" w:rsidRDefault="00CF6E43" w:rsidP="00CF6E43">
            <w:pPr>
              <w:jc w:val="center"/>
              <w:rPr>
                <w:rFonts w:cstheme="minorHAnsi"/>
              </w:rPr>
            </w:pPr>
          </w:p>
        </w:tc>
      </w:tr>
      <w:tr w:rsidR="003F5B03" w14:paraId="6355E65E" w14:textId="77777777" w:rsidTr="00902206">
        <w:trPr>
          <w:trHeight w:hRule="exact" w:val="6354"/>
        </w:trPr>
        <w:tc>
          <w:tcPr>
            <w:tcW w:w="10450" w:type="dxa"/>
          </w:tcPr>
          <w:p w14:paraId="267B54B4" w14:textId="77777777" w:rsidR="00CF6E43" w:rsidRPr="00AE262E" w:rsidRDefault="001F1C9D" w:rsidP="000D734E">
            <w:pPr>
              <w:jc w:val="both"/>
              <w:rPr>
                <w:rFonts w:cstheme="minorHAnsi"/>
                <w:sz w:val="24"/>
                <w:szCs w:val="24"/>
              </w:rPr>
            </w:pPr>
            <w:r w:rsidRPr="00AE262E">
              <w:rPr>
                <w:rFonts w:cstheme="minorHAnsi"/>
                <w:sz w:val="24"/>
                <w:szCs w:val="24"/>
              </w:rPr>
              <w:t xml:space="preserve">Deze </w:t>
            </w:r>
            <w:r w:rsidRPr="00AE262E">
              <w:rPr>
                <w:rFonts w:cstheme="minorHAnsi"/>
                <w:b/>
                <w:bCs/>
                <w:sz w:val="24"/>
                <w:szCs w:val="24"/>
              </w:rPr>
              <w:t>recent gerenoveerde woning</w:t>
            </w:r>
            <w:r w:rsidRPr="00AE262E">
              <w:rPr>
                <w:rFonts w:cstheme="minorHAnsi"/>
                <w:sz w:val="24"/>
                <w:szCs w:val="24"/>
              </w:rPr>
              <w:t xml:space="preserve"> bevindt zich in een rustige straat met </w:t>
            </w:r>
            <w:r w:rsidRPr="00AE262E">
              <w:rPr>
                <w:rFonts w:cstheme="minorHAnsi"/>
                <w:b/>
                <w:bCs/>
                <w:sz w:val="24"/>
                <w:szCs w:val="24"/>
              </w:rPr>
              <w:t>eenrichtingsverkeer</w:t>
            </w:r>
            <w:r w:rsidRPr="00AE262E">
              <w:rPr>
                <w:rFonts w:cstheme="minorHAnsi"/>
                <w:sz w:val="24"/>
                <w:szCs w:val="24"/>
              </w:rPr>
              <w:t>, op wandelafstand van het centrum, grootwarenhuizen en scholen.</w:t>
            </w:r>
            <w:r w:rsidRPr="00AE262E">
              <w:rPr>
                <w:rFonts w:cstheme="minorHAnsi"/>
                <w:sz w:val="24"/>
                <w:szCs w:val="24"/>
              </w:rPr>
              <w:br/>
            </w:r>
            <w:r w:rsidRPr="00AE262E">
              <w:rPr>
                <w:rFonts w:cstheme="minorHAnsi"/>
                <w:sz w:val="24"/>
                <w:szCs w:val="24"/>
              </w:rPr>
              <w:br/>
              <w:t xml:space="preserve">In </w:t>
            </w:r>
            <w:r w:rsidRPr="00AE262E">
              <w:rPr>
                <w:rFonts w:cstheme="minorHAnsi"/>
                <w:b/>
                <w:bCs/>
                <w:sz w:val="24"/>
                <w:szCs w:val="24"/>
              </w:rPr>
              <w:t>2021</w:t>
            </w:r>
            <w:r w:rsidRPr="00AE262E">
              <w:rPr>
                <w:rFonts w:cstheme="minorHAnsi"/>
                <w:sz w:val="24"/>
                <w:szCs w:val="24"/>
              </w:rPr>
              <w:t xml:space="preserve"> onderging de woning een </w:t>
            </w:r>
            <w:r w:rsidRPr="00AE262E">
              <w:rPr>
                <w:rFonts w:cstheme="minorHAnsi"/>
                <w:b/>
                <w:bCs/>
                <w:sz w:val="24"/>
                <w:szCs w:val="24"/>
              </w:rPr>
              <w:t>totaalrenovatie</w:t>
            </w:r>
            <w:r w:rsidRPr="00AE262E">
              <w:rPr>
                <w:rFonts w:cstheme="minorHAnsi"/>
                <w:sz w:val="24"/>
                <w:szCs w:val="24"/>
              </w:rPr>
              <w:t>, waarbij onder andere alle technieken, het sanitair en het schrijnwerk werden vernieuwd.</w:t>
            </w:r>
            <w:r w:rsidRPr="00AE262E">
              <w:rPr>
                <w:rFonts w:cstheme="minorHAnsi"/>
                <w:sz w:val="24"/>
                <w:szCs w:val="24"/>
              </w:rPr>
              <w:br/>
            </w:r>
            <w:r w:rsidRPr="00AE262E">
              <w:rPr>
                <w:rFonts w:cstheme="minorHAnsi"/>
                <w:sz w:val="24"/>
                <w:szCs w:val="24"/>
              </w:rPr>
              <w:br/>
              <w:t xml:space="preserve">Het </w:t>
            </w:r>
            <w:r w:rsidRPr="00AE262E">
              <w:rPr>
                <w:rFonts w:cstheme="minorHAnsi"/>
                <w:b/>
                <w:bCs/>
                <w:sz w:val="24"/>
                <w:szCs w:val="24"/>
              </w:rPr>
              <w:t>gelijkvloers is ruim en praktisch ingedeeld</w:t>
            </w:r>
            <w:r w:rsidRPr="00AE262E">
              <w:rPr>
                <w:rFonts w:cstheme="minorHAnsi"/>
                <w:sz w:val="24"/>
                <w:szCs w:val="24"/>
              </w:rPr>
              <w:t xml:space="preserve">. Via de inkomhal heeft u toegang tot de bureauruimte, het aparte toilet, de wasplaats en de kelder. Verder komt u terecht in de open leefruimte met zithoek en keuken met eetplaats. Via het schuifraam heeft u toegang tot de </w:t>
            </w:r>
            <w:r w:rsidRPr="00AE262E">
              <w:rPr>
                <w:rFonts w:cstheme="minorHAnsi"/>
                <w:b/>
                <w:bCs/>
                <w:sz w:val="24"/>
                <w:szCs w:val="24"/>
              </w:rPr>
              <w:t>zonnige stadstuin</w:t>
            </w:r>
            <w:r w:rsidRPr="00AE262E">
              <w:rPr>
                <w:rFonts w:cstheme="minorHAnsi"/>
                <w:sz w:val="24"/>
                <w:szCs w:val="24"/>
              </w:rPr>
              <w:t xml:space="preserve"> met terras.</w:t>
            </w:r>
            <w:r w:rsidRPr="00AE262E">
              <w:rPr>
                <w:rFonts w:cstheme="minorHAnsi"/>
                <w:sz w:val="24"/>
                <w:szCs w:val="24"/>
              </w:rPr>
              <w:br/>
            </w:r>
            <w:r w:rsidRPr="00AE262E">
              <w:rPr>
                <w:rFonts w:cstheme="minorHAnsi"/>
                <w:sz w:val="24"/>
                <w:szCs w:val="24"/>
              </w:rPr>
              <w:br/>
              <w:t xml:space="preserve">Op de eerste verdieping bevinden zich een eerste slaapkamer met dressing, de badkamer met toilet en douche, en een </w:t>
            </w:r>
            <w:r w:rsidRPr="00AE262E">
              <w:rPr>
                <w:rFonts w:cstheme="minorHAnsi"/>
                <w:b/>
                <w:bCs/>
                <w:sz w:val="24"/>
                <w:szCs w:val="24"/>
              </w:rPr>
              <w:t>tweede slaapkame</w:t>
            </w:r>
            <w:r w:rsidRPr="00AE262E">
              <w:rPr>
                <w:rFonts w:cstheme="minorHAnsi"/>
                <w:sz w:val="24"/>
                <w:szCs w:val="24"/>
              </w:rPr>
              <w:t xml:space="preserve">r met een vaste trap naar de zolderverdieping. De volledig </w:t>
            </w:r>
            <w:r w:rsidRPr="00AE262E">
              <w:rPr>
                <w:rFonts w:cstheme="minorHAnsi"/>
                <w:b/>
                <w:bCs/>
                <w:sz w:val="24"/>
                <w:szCs w:val="24"/>
              </w:rPr>
              <w:t>afgewerkte zolderruimte</w:t>
            </w:r>
            <w:r w:rsidRPr="00AE262E">
              <w:rPr>
                <w:rFonts w:cstheme="minorHAnsi"/>
                <w:sz w:val="24"/>
                <w:szCs w:val="24"/>
              </w:rPr>
              <w:t xml:space="preserve"> biedt bovendien voldoende extra bergruimte.</w:t>
            </w:r>
            <w:r w:rsidRPr="00AE262E">
              <w:rPr>
                <w:rFonts w:cstheme="minorHAnsi"/>
                <w:sz w:val="24"/>
                <w:szCs w:val="24"/>
              </w:rPr>
              <w:br/>
            </w:r>
            <w:r w:rsidRPr="00AE262E">
              <w:rPr>
                <w:rFonts w:cstheme="minorHAnsi"/>
                <w:sz w:val="24"/>
                <w:szCs w:val="24"/>
              </w:rPr>
              <w:br/>
              <w:t>Wenst u zelf de charme van deze woning te ontdekken? Neem dan contact op met Theo voor een bezoek ter plaatse via theo@convas.be</w:t>
            </w:r>
          </w:p>
          <w:p w14:paraId="646D4073" w14:textId="77777777" w:rsidR="009F3E5A" w:rsidRDefault="009F3E5A" w:rsidP="00DF36EC">
            <w:pPr>
              <w:jc w:val="both"/>
              <w:rPr>
                <w:rFonts w:cstheme="minorHAnsi"/>
                <w:sz w:val="28"/>
                <w:szCs w:val="28"/>
              </w:rPr>
            </w:pPr>
          </w:p>
          <w:p w14:paraId="4E4E6B6C" w14:textId="77777777" w:rsidR="00B81EAE" w:rsidRDefault="00B81EAE" w:rsidP="00DF36EC">
            <w:pPr>
              <w:jc w:val="both"/>
              <w:rPr>
                <w:rFonts w:cstheme="minorHAnsi"/>
                <w:sz w:val="28"/>
                <w:szCs w:val="28"/>
              </w:rPr>
            </w:pPr>
          </w:p>
          <w:p w14:paraId="317BDA70" w14:textId="77777777" w:rsidR="00902206" w:rsidRDefault="00902206" w:rsidP="00DF36EC">
            <w:pPr>
              <w:jc w:val="both"/>
              <w:rPr>
                <w:rFonts w:cstheme="minorHAnsi"/>
                <w:sz w:val="28"/>
                <w:szCs w:val="28"/>
              </w:rPr>
            </w:pPr>
          </w:p>
          <w:p w14:paraId="7777CA1C" w14:textId="77777777" w:rsidR="00902206" w:rsidRDefault="00902206" w:rsidP="00DF36EC">
            <w:pPr>
              <w:jc w:val="both"/>
              <w:rPr>
                <w:rFonts w:cstheme="minorHAnsi"/>
                <w:sz w:val="28"/>
                <w:szCs w:val="28"/>
              </w:rPr>
            </w:pPr>
          </w:p>
          <w:p w14:paraId="499182B1" w14:textId="77777777" w:rsidR="00902206" w:rsidRDefault="00902206" w:rsidP="00DF36EC">
            <w:pPr>
              <w:jc w:val="both"/>
              <w:rPr>
                <w:rFonts w:cstheme="minorHAnsi"/>
                <w:sz w:val="28"/>
                <w:szCs w:val="28"/>
              </w:rPr>
            </w:pPr>
          </w:p>
          <w:p w14:paraId="6E4F9724" w14:textId="77777777" w:rsidR="00902206" w:rsidRDefault="00902206" w:rsidP="00DF36EC">
            <w:pPr>
              <w:jc w:val="both"/>
              <w:rPr>
                <w:rFonts w:cstheme="minorHAnsi"/>
                <w:sz w:val="28"/>
                <w:szCs w:val="28"/>
              </w:rPr>
            </w:pPr>
          </w:p>
          <w:p w14:paraId="7E662DEB" w14:textId="77777777" w:rsidR="00902206" w:rsidRDefault="00902206" w:rsidP="00DF36EC">
            <w:pPr>
              <w:jc w:val="both"/>
              <w:rPr>
                <w:rFonts w:cstheme="minorHAnsi"/>
                <w:sz w:val="28"/>
                <w:szCs w:val="28"/>
              </w:rPr>
            </w:pPr>
          </w:p>
          <w:p w14:paraId="30FC9BAA" w14:textId="77777777" w:rsidR="00902206" w:rsidRDefault="00902206" w:rsidP="00DF36EC">
            <w:pPr>
              <w:jc w:val="both"/>
              <w:rPr>
                <w:rFonts w:cstheme="minorHAnsi"/>
                <w:sz w:val="28"/>
                <w:szCs w:val="28"/>
              </w:rPr>
            </w:pPr>
          </w:p>
          <w:p w14:paraId="65EC9602" w14:textId="77777777" w:rsidR="00902206" w:rsidRDefault="00902206" w:rsidP="00DF36EC">
            <w:pPr>
              <w:jc w:val="both"/>
              <w:rPr>
                <w:rFonts w:cstheme="minorHAnsi"/>
                <w:sz w:val="28"/>
                <w:szCs w:val="28"/>
              </w:rPr>
            </w:pPr>
          </w:p>
          <w:p w14:paraId="4043AEFB" w14:textId="77777777" w:rsidR="00902206" w:rsidRDefault="00902206" w:rsidP="00DF36EC">
            <w:pPr>
              <w:jc w:val="both"/>
              <w:rPr>
                <w:rFonts w:cstheme="minorHAnsi"/>
                <w:sz w:val="28"/>
                <w:szCs w:val="28"/>
              </w:rPr>
            </w:pPr>
          </w:p>
          <w:p w14:paraId="7F9CAE5E" w14:textId="77777777" w:rsidR="00902206" w:rsidRDefault="00902206" w:rsidP="00DF36EC">
            <w:pPr>
              <w:jc w:val="both"/>
              <w:rPr>
                <w:rFonts w:cstheme="minorHAnsi"/>
                <w:sz w:val="28"/>
                <w:szCs w:val="28"/>
              </w:rPr>
            </w:pPr>
          </w:p>
          <w:p w14:paraId="38DA4E86" w14:textId="77777777" w:rsidR="00902206" w:rsidRDefault="00902206" w:rsidP="00DF36EC">
            <w:pPr>
              <w:jc w:val="both"/>
              <w:rPr>
                <w:rFonts w:cstheme="minorHAnsi"/>
                <w:sz w:val="28"/>
                <w:szCs w:val="28"/>
              </w:rPr>
            </w:pPr>
          </w:p>
          <w:p w14:paraId="2A03469E" w14:textId="77777777" w:rsidR="00902206" w:rsidRDefault="00902206" w:rsidP="00DF36EC">
            <w:pPr>
              <w:jc w:val="both"/>
              <w:rPr>
                <w:rFonts w:cstheme="minorHAnsi"/>
                <w:sz w:val="28"/>
                <w:szCs w:val="28"/>
              </w:rPr>
            </w:pPr>
          </w:p>
          <w:p w14:paraId="5AB8F05E" w14:textId="77777777" w:rsidR="00902206" w:rsidRDefault="00902206" w:rsidP="00DF36EC">
            <w:pPr>
              <w:jc w:val="both"/>
              <w:rPr>
                <w:rFonts w:cstheme="minorHAnsi"/>
                <w:sz w:val="28"/>
                <w:szCs w:val="28"/>
              </w:rPr>
            </w:pPr>
          </w:p>
          <w:p w14:paraId="03EA1F3E" w14:textId="77777777" w:rsidR="00902206" w:rsidRDefault="00902206" w:rsidP="00DF36EC">
            <w:pPr>
              <w:jc w:val="both"/>
              <w:rPr>
                <w:rFonts w:cstheme="minorHAnsi"/>
                <w:sz w:val="28"/>
                <w:szCs w:val="28"/>
              </w:rPr>
            </w:pPr>
          </w:p>
          <w:p w14:paraId="47BD3FE0" w14:textId="77777777" w:rsidR="00902206" w:rsidRDefault="00902206" w:rsidP="00DF36EC">
            <w:pPr>
              <w:jc w:val="both"/>
              <w:rPr>
                <w:rFonts w:cstheme="minorHAnsi"/>
                <w:sz w:val="28"/>
                <w:szCs w:val="28"/>
              </w:rPr>
            </w:pPr>
          </w:p>
          <w:p w14:paraId="4248509D" w14:textId="77777777" w:rsidR="00902206" w:rsidRDefault="00902206" w:rsidP="00DF36EC">
            <w:pPr>
              <w:jc w:val="both"/>
              <w:rPr>
                <w:rFonts w:cstheme="minorHAnsi"/>
                <w:sz w:val="28"/>
                <w:szCs w:val="28"/>
              </w:rPr>
            </w:pPr>
          </w:p>
          <w:p w14:paraId="6B496183" w14:textId="77777777" w:rsidR="00902206" w:rsidRPr="00DA40DD" w:rsidRDefault="00902206" w:rsidP="00DF36EC">
            <w:pPr>
              <w:jc w:val="both"/>
              <w:rPr>
                <w:rFonts w:cstheme="minorHAnsi"/>
                <w:sz w:val="28"/>
                <w:szCs w:val="28"/>
              </w:rPr>
            </w:pPr>
          </w:p>
          <w:p w14:paraId="792ECD8E" w14:textId="77777777" w:rsidR="00401824" w:rsidRPr="00401824" w:rsidRDefault="00401824" w:rsidP="00401824">
            <w:pPr>
              <w:rPr>
                <w:rFonts w:cstheme="minorHAnsi"/>
                <w:sz w:val="28"/>
                <w:szCs w:val="28"/>
              </w:rPr>
            </w:pPr>
          </w:p>
          <w:p w14:paraId="1390C13E" w14:textId="77777777" w:rsidR="00401824" w:rsidRPr="00401824" w:rsidRDefault="00401824" w:rsidP="00401824">
            <w:pPr>
              <w:rPr>
                <w:rFonts w:cstheme="minorHAnsi"/>
                <w:sz w:val="28"/>
                <w:szCs w:val="28"/>
              </w:rPr>
            </w:pPr>
          </w:p>
          <w:p w14:paraId="3352165B" w14:textId="77777777" w:rsidR="00401824" w:rsidRPr="00401824" w:rsidRDefault="00401824" w:rsidP="00401824">
            <w:pPr>
              <w:rPr>
                <w:rFonts w:cstheme="minorHAnsi"/>
                <w:sz w:val="28"/>
                <w:szCs w:val="28"/>
              </w:rPr>
            </w:pPr>
          </w:p>
          <w:p w14:paraId="6F3068B0" w14:textId="77777777" w:rsidR="00401824" w:rsidRPr="00401824" w:rsidRDefault="00401824" w:rsidP="00401824">
            <w:pPr>
              <w:rPr>
                <w:rFonts w:cstheme="minorHAnsi"/>
                <w:sz w:val="28"/>
                <w:szCs w:val="28"/>
              </w:rPr>
            </w:pPr>
          </w:p>
          <w:p w14:paraId="2F2D1AA7" w14:textId="77777777" w:rsidR="00401824" w:rsidRPr="00401824" w:rsidRDefault="00401824" w:rsidP="00401824">
            <w:pPr>
              <w:rPr>
                <w:rFonts w:cstheme="minorHAnsi"/>
                <w:sz w:val="28"/>
                <w:szCs w:val="28"/>
              </w:rPr>
            </w:pPr>
          </w:p>
          <w:p w14:paraId="7064561A" w14:textId="77777777" w:rsidR="00401824" w:rsidRPr="00401824" w:rsidRDefault="00401824" w:rsidP="00401824">
            <w:pPr>
              <w:rPr>
                <w:rFonts w:cstheme="minorHAnsi"/>
                <w:sz w:val="28"/>
                <w:szCs w:val="28"/>
              </w:rPr>
            </w:pPr>
          </w:p>
          <w:p w14:paraId="544810B1" w14:textId="77777777" w:rsidR="00401824" w:rsidRPr="00401824" w:rsidRDefault="00401824" w:rsidP="00401824">
            <w:pPr>
              <w:rPr>
                <w:rFonts w:cstheme="minorHAnsi"/>
                <w:sz w:val="28"/>
                <w:szCs w:val="28"/>
              </w:rPr>
            </w:pPr>
          </w:p>
          <w:p w14:paraId="6BB529D8" w14:textId="77777777" w:rsidR="00401824" w:rsidRPr="00401824" w:rsidRDefault="00401824" w:rsidP="00401824">
            <w:pPr>
              <w:rPr>
                <w:rFonts w:cstheme="minorHAnsi"/>
                <w:sz w:val="28"/>
                <w:szCs w:val="28"/>
              </w:rPr>
            </w:pPr>
          </w:p>
          <w:p w14:paraId="2013319E" w14:textId="77777777" w:rsidR="00401824" w:rsidRPr="00401824" w:rsidRDefault="00401824" w:rsidP="00401824">
            <w:pPr>
              <w:rPr>
                <w:rFonts w:cstheme="minorHAnsi"/>
                <w:sz w:val="28"/>
                <w:szCs w:val="28"/>
              </w:rPr>
            </w:pPr>
          </w:p>
          <w:p w14:paraId="1B632E7A" w14:textId="77777777" w:rsidR="00401824" w:rsidRPr="00401824" w:rsidRDefault="00401824" w:rsidP="00401824">
            <w:pPr>
              <w:rPr>
                <w:rFonts w:cstheme="minorHAnsi"/>
                <w:sz w:val="28"/>
                <w:szCs w:val="28"/>
              </w:rPr>
            </w:pPr>
          </w:p>
          <w:p w14:paraId="46FABB03" w14:textId="77777777" w:rsidR="00401824" w:rsidRPr="00401824" w:rsidRDefault="00401824" w:rsidP="00401824">
            <w:pPr>
              <w:rPr>
                <w:rFonts w:cstheme="minorHAnsi"/>
                <w:sz w:val="28"/>
                <w:szCs w:val="28"/>
              </w:rPr>
            </w:pPr>
          </w:p>
          <w:p w14:paraId="1BE540E0" w14:textId="77777777" w:rsidR="00401824" w:rsidRDefault="00401824" w:rsidP="00401824">
            <w:pPr>
              <w:rPr>
                <w:rFonts w:cstheme="minorHAnsi"/>
                <w:sz w:val="28"/>
                <w:szCs w:val="28"/>
              </w:rPr>
            </w:pPr>
          </w:p>
          <w:p w14:paraId="44F6A299" w14:textId="77777777" w:rsidR="00902206" w:rsidRDefault="00902206" w:rsidP="00401824">
            <w:pPr>
              <w:rPr>
                <w:rFonts w:cstheme="minorHAnsi"/>
                <w:sz w:val="28"/>
                <w:szCs w:val="28"/>
              </w:rPr>
            </w:pPr>
          </w:p>
          <w:p w14:paraId="44C89D86" w14:textId="77777777" w:rsidR="00902206" w:rsidRDefault="00902206" w:rsidP="00401824">
            <w:pPr>
              <w:rPr>
                <w:rFonts w:cstheme="minorHAnsi"/>
                <w:sz w:val="28"/>
                <w:szCs w:val="28"/>
              </w:rPr>
            </w:pPr>
          </w:p>
          <w:p w14:paraId="5F5004A1" w14:textId="77777777" w:rsidR="00902206" w:rsidRDefault="00902206" w:rsidP="00401824">
            <w:pPr>
              <w:rPr>
                <w:rFonts w:cstheme="minorHAnsi"/>
                <w:sz w:val="28"/>
                <w:szCs w:val="28"/>
              </w:rPr>
            </w:pPr>
          </w:p>
          <w:p w14:paraId="1BCE845C" w14:textId="77777777" w:rsidR="00902206" w:rsidRPr="00401824" w:rsidRDefault="00902206" w:rsidP="00401824">
            <w:pPr>
              <w:rPr>
                <w:rFonts w:cstheme="minorHAnsi"/>
                <w:sz w:val="28"/>
                <w:szCs w:val="28"/>
              </w:rPr>
            </w:pPr>
          </w:p>
          <w:p w14:paraId="5CB8782A" w14:textId="77777777" w:rsidR="00401824" w:rsidRDefault="00401824" w:rsidP="00401824">
            <w:pPr>
              <w:rPr>
                <w:rFonts w:cstheme="minorHAnsi"/>
                <w:sz w:val="28"/>
                <w:szCs w:val="28"/>
              </w:rPr>
            </w:pPr>
          </w:p>
          <w:p w14:paraId="2BE6CCAF" w14:textId="77777777" w:rsidR="00902206" w:rsidRDefault="00902206" w:rsidP="00401824">
            <w:pPr>
              <w:rPr>
                <w:rFonts w:cstheme="minorHAnsi"/>
                <w:sz w:val="28"/>
                <w:szCs w:val="28"/>
              </w:rPr>
            </w:pPr>
          </w:p>
          <w:p w14:paraId="50471EDA" w14:textId="77777777" w:rsidR="00902206" w:rsidRPr="00401824" w:rsidRDefault="00902206" w:rsidP="00401824">
            <w:pPr>
              <w:rPr>
                <w:rFonts w:cstheme="minorHAnsi"/>
                <w:sz w:val="28"/>
                <w:szCs w:val="28"/>
              </w:rPr>
            </w:pPr>
          </w:p>
          <w:p w14:paraId="537783C3" w14:textId="77777777" w:rsidR="00401824" w:rsidRDefault="00401824" w:rsidP="00401824">
            <w:pPr>
              <w:rPr>
                <w:rFonts w:cstheme="minorHAnsi"/>
                <w:sz w:val="28"/>
                <w:szCs w:val="28"/>
              </w:rPr>
            </w:pPr>
          </w:p>
          <w:p w14:paraId="2B069F44" w14:textId="77777777" w:rsidR="00401824" w:rsidRPr="00401824" w:rsidRDefault="00401824" w:rsidP="00401824">
            <w:pPr>
              <w:rPr>
                <w:rFonts w:cstheme="minorHAnsi"/>
                <w:sz w:val="28"/>
                <w:szCs w:val="28"/>
              </w:rPr>
            </w:pPr>
          </w:p>
          <w:p w14:paraId="3818BBDC" w14:textId="77777777" w:rsidR="00401824" w:rsidRPr="00401824" w:rsidRDefault="00401824" w:rsidP="00401824">
            <w:pPr>
              <w:rPr>
                <w:rFonts w:cstheme="minorHAnsi"/>
                <w:sz w:val="28"/>
                <w:szCs w:val="28"/>
              </w:rPr>
            </w:pPr>
          </w:p>
          <w:p w14:paraId="27EBBDB1" w14:textId="77777777" w:rsidR="00401824" w:rsidRPr="00401824" w:rsidRDefault="00401824" w:rsidP="00401824">
            <w:pPr>
              <w:rPr>
                <w:rFonts w:cstheme="minorHAnsi"/>
                <w:sz w:val="28"/>
                <w:szCs w:val="28"/>
              </w:rPr>
            </w:pPr>
          </w:p>
          <w:p w14:paraId="19D8EFD1" w14:textId="77777777" w:rsidR="00401824" w:rsidRPr="00401824" w:rsidRDefault="00401824" w:rsidP="00401824">
            <w:pPr>
              <w:rPr>
                <w:rFonts w:cstheme="minorHAnsi"/>
                <w:sz w:val="28"/>
                <w:szCs w:val="28"/>
              </w:rPr>
            </w:pPr>
          </w:p>
          <w:p w14:paraId="3274E777" w14:textId="77777777" w:rsidR="00401824" w:rsidRDefault="00401824" w:rsidP="00401824">
            <w:pPr>
              <w:rPr>
                <w:rFonts w:cstheme="minorHAnsi"/>
                <w:sz w:val="28"/>
                <w:szCs w:val="28"/>
              </w:rPr>
            </w:pPr>
          </w:p>
          <w:p w14:paraId="49E07F18" w14:textId="77777777" w:rsidR="00401824" w:rsidRPr="00401824" w:rsidRDefault="00401824" w:rsidP="00401824">
            <w:pPr>
              <w:rPr>
                <w:rFonts w:cstheme="minorHAnsi"/>
                <w:sz w:val="28"/>
                <w:szCs w:val="28"/>
              </w:rPr>
            </w:pPr>
          </w:p>
          <w:p w14:paraId="4478A4C5" w14:textId="77777777" w:rsidR="00401824" w:rsidRPr="00401824" w:rsidRDefault="00401824" w:rsidP="00401824">
            <w:pPr>
              <w:jc w:val="center"/>
              <w:rPr>
                <w:rFonts w:cstheme="minorHAnsi"/>
                <w:sz w:val="28"/>
                <w:szCs w:val="28"/>
              </w:rPr>
            </w:pPr>
          </w:p>
        </w:tc>
      </w:tr>
    </w:tbl>
    <w:p w14:paraId="717384F4" w14:textId="77777777" w:rsidR="00004075" w:rsidRDefault="001F1C9D">
      <w:r>
        <w:br w:type="page"/>
      </w:r>
    </w:p>
    <w:p w14:paraId="77C0788D" w14:textId="77777777" w:rsidR="009F3E5A" w:rsidRDefault="009F3E5A">
      <w:pPr>
        <w:rPr>
          <w:rFonts w:cstheme="minorHAnsi"/>
        </w:rPr>
        <w:sectPr w:rsidR="009F3E5A" w:rsidSect="008B6F63">
          <w:footerReference w:type="even" r:id="rId14"/>
          <w:footerReference w:type="default" r:id="rId15"/>
          <w:footerReference w:type="first" r:id="rId16"/>
          <w:pgSz w:w="11906" w:h="16838"/>
          <w:pgMar w:top="720" w:right="720" w:bottom="720" w:left="720" w:header="708" w:footer="119" w:gutter="0"/>
          <w:cols w:space="708"/>
          <w:titlePg/>
          <w:docGrid w:linePitch="360"/>
        </w:sectPr>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4"/>
        <w:gridCol w:w="2614"/>
        <w:gridCol w:w="2614"/>
        <w:gridCol w:w="2614"/>
      </w:tblGrid>
      <w:tr w:rsidR="003F5B03" w14:paraId="57A022BE" w14:textId="77777777" w:rsidTr="004A35D5">
        <w:trPr>
          <w:trHeight w:hRule="exact" w:val="851"/>
        </w:trPr>
        <w:tc>
          <w:tcPr>
            <w:tcW w:w="10456"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2086890" w14:textId="77777777" w:rsidR="00CF6E43" w:rsidRPr="00B83899" w:rsidRDefault="001F1C9D" w:rsidP="00CF6E43">
            <w:pPr>
              <w:rPr>
                <w:rFonts w:cstheme="minorHAnsi"/>
                <w:b/>
                <w:bCs/>
                <w:sz w:val="24"/>
                <w:szCs w:val="24"/>
              </w:rPr>
            </w:pPr>
            <w:r w:rsidRPr="00181531">
              <w:rPr>
                <w:rFonts w:cstheme="minorHAnsi"/>
                <w:b/>
                <w:bCs/>
                <w:color w:val="FFFFFF" w:themeColor="background1"/>
                <w:sz w:val="32"/>
                <w:szCs w:val="32"/>
              </w:rPr>
              <w:lastRenderedPageBreak/>
              <w:t xml:space="preserve">Algemene informatie </w:t>
            </w:r>
          </w:p>
        </w:tc>
      </w:tr>
      <w:tr w:rsidR="003F5B03" w14:paraId="568C9DD8"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3561C956" w14:textId="77777777" w:rsidR="00CF6E43" w:rsidRPr="00B83899" w:rsidRDefault="001F1C9D" w:rsidP="00CF6E43">
            <w:pPr>
              <w:rPr>
                <w:rFonts w:cstheme="minorHAnsi"/>
                <w:sz w:val="24"/>
                <w:szCs w:val="24"/>
              </w:rPr>
            </w:pPr>
            <w:r w:rsidRPr="00B83899">
              <w:rPr>
                <w:rFonts w:cstheme="minorHAnsi"/>
                <w:sz w:val="24"/>
                <w:szCs w:val="24"/>
              </w:rPr>
              <w:t xml:space="preserve">Referentie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0375BAD1" w14:textId="77777777" w:rsidR="00CF6E43" w:rsidRPr="00B83899" w:rsidRDefault="001F1C9D" w:rsidP="00CF6E43">
            <w:pPr>
              <w:rPr>
                <w:rFonts w:cstheme="minorHAnsi"/>
                <w:sz w:val="24"/>
                <w:szCs w:val="24"/>
              </w:rPr>
            </w:pPr>
            <w:r w:rsidRPr="00B83899">
              <w:rPr>
                <w:rFonts w:cstheme="minorHAnsi"/>
                <w:sz w:val="24"/>
                <w:szCs w:val="24"/>
              </w:rPr>
              <w:t>Voorzienigheidsstraat 55 - Kortrijk</w:t>
            </w:r>
          </w:p>
        </w:tc>
      </w:tr>
      <w:tr w:rsidR="003F5B03" w14:paraId="16BC9A21"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6B9050F7" w14:textId="77777777" w:rsidR="00CF6E43" w:rsidRPr="00B83899" w:rsidRDefault="001F1C9D" w:rsidP="00CF6E43">
            <w:pPr>
              <w:rPr>
                <w:rFonts w:cstheme="minorHAnsi"/>
                <w:sz w:val="24"/>
                <w:szCs w:val="24"/>
              </w:rPr>
            </w:pPr>
            <w:r w:rsidRPr="00B83899">
              <w:rPr>
                <w:rFonts w:cstheme="minorHAnsi"/>
                <w:sz w:val="24"/>
                <w:szCs w:val="24"/>
              </w:rPr>
              <w:t xml:space="preserve">Transactie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1A7F0A58" w14:textId="77777777" w:rsidR="00CF6E43" w:rsidRPr="00B83899" w:rsidRDefault="001F1C9D" w:rsidP="00CF6E43">
            <w:pPr>
              <w:rPr>
                <w:rFonts w:cstheme="minorHAnsi"/>
                <w:sz w:val="24"/>
                <w:szCs w:val="24"/>
                <w:lang w:val="en-US"/>
              </w:rPr>
            </w:pPr>
            <w:proofErr w:type="spellStart"/>
            <w:r w:rsidRPr="00B83899">
              <w:rPr>
                <w:rFonts w:cstheme="minorHAnsi"/>
                <w:sz w:val="24"/>
                <w:szCs w:val="24"/>
                <w:lang w:val="en-US"/>
              </w:rPr>
              <w:t>Te</w:t>
            </w:r>
            <w:proofErr w:type="spellEnd"/>
            <w:r w:rsidRPr="00B83899">
              <w:rPr>
                <w:rFonts w:cstheme="minorHAnsi"/>
                <w:sz w:val="24"/>
                <w:szCs w:val="24"/>
                <w:lang w:val="en-US"/>
              </w:rPr>
              <w:t xml:space="preserve"> </w:t>
            </w:r>
            <w:proofErr w:type="spellStart"/>
            <w:r w:rsidRPr="00B83899">
              <w:rPr>
                <w:rFonts w:cstheme="minorHAnsi"/>
                <w:sz w:val="24"/>
                <w:szCs w:val="24"/>
                <w:lang w:val="en-US"/>
              </w:rPr>
              <w:t>koop</w:t>
            </w:r>
            <w:proofErr w:type="spellEnd"/>
            <w:r w:rsidRPr="00B83899">
              <w:rPr>
                <w:rFonts w:cstheme="minorHAnsi"/>
                <w:sz w:val="24"/>
                <w:szCs w:val="24"/>
                <w:lang w:val="en-US"/>
              </w:rPr>
              <w:t xml:space="preserve"> </w:t>
            </w:r>
          </w:p>
        </w:tc>
      </w:tr>
      <w:tr w:rsidR="003F5B03" w14:paraId="73595ECA"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C719464" w14:textId="77777777" w:rsidR="00CF6E43" w:rsidRPr="00B83899" w:rsidRDefault="001F1C9D" w:rsidP="00CF6E43">
            <w:pPr>
              <w:rPr>
                <w:rFonts w:cstheme="minorHAnsi"/>
                <w:sz w:val="24"/>
                <w:szCs w:val="24"/>
              </w:rPr>
            </w:pPr>
            <w:r w:rsidRPr="00B83899">
              <w:rPr>
                <w:rFonts w:cstheme="minorHAnsi"/>
                <w:sz w:val="24"/>
                <w:szCs w:val="24"/>
              </w:rPr>
              <w:t>Type</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0C56A735" w14:textId="77777777" w:rsidR="00CF6E43" w:rsidRPr="00B83899" w:rsidRDefault="001F1C9D" w:rsidP="00E76600">
            <w:pPr>
              <w:rPr>
                <w:rFonts w:cstheme="minorHAnsi"/>
                <w:sz w:val="24"/>
                <w:szCs w:val="24"/>
                <w:lang w:val="en-US"/>
              </w:rPr>
            </w:pPr>
            <w:r w:rsidRPr="00B83899">
              <w:rPr>
                <w:rFonts w:cstheme="minorHAnsi"/>
                <w:sz w:val="24"/>
                <w:szCs w:val="24"/>
                <w:lang w:val="en-US"/>
              </w:rPr>
              <w:t xml:space="preserve">Huis </w:t>
            </w:r>
          </w:p>
        </w:tc>
      </w:tr>
      <w:tr w:rsidR="003F5B03" w14:paraId="1A6957CC"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3AC2266D" w14:textId="77777777" w:rsidR="00CF6E43" w:rsidRPr="00B83899" w:rsidRDefault="001F1C9D" w:rsidP="00CF6E43">
            <w:pPr>
              <w:rPr>
                <w:rFonts w:cstheme="minorHAnsi"/>
                <w:sz w:val="24"/>
                <w:szCs w:val="24"/>
              </w:rPr>
            </w:pPr>
            <w:r w:rsidRPr="00B83899">
              <w:rPr>
                <w:rFonts w:cstheme="minorHAnsi"/>
                <w:sz w:val="24"/>
                <w:szCs w:val="24"/>
              </w:rPr>
              <w:t xml:space="preserve">Slaapkamer(s)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4548F199" w14:textId="77777777" w:rsidR="00BA0C61" w:rsidRPr="00BA0C61" w:rsidRDefault="001F1C9D" w:rsidP="00BA0C61">
            <w:pPr>
              <w:rPr>
                <w:rFonts w:cstheme="minorHAnsi"/>
                <w:sz w:val="24"/>
                <w:szCs w:val="24"/>
                <w:lang w:val="en-US"/>
              </w:rPr>
            </w:pPr>
            <w:r w:rsidRPr="00BA0C61">
              <w:rPr>
                <w:rFonts w:cstheme="minorHAnsi"/>
                <w:sz w:val="24"/>
                <w:szCs w:val="24"/>
                <w:lang w:val="en-US"/>
              </w:rPr>
              <w:t>2</w:t>
            </w:r>
          </w:p>
        </w:tc>
      </w:tr>
      <w:tr w:rsidR="003F5B03" w14:paraId="5D9E5AD5"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659DF16" w14:textId="77777777" w:rsidR="00681C87" w:rsidRPr="00B83899" w:rsidRDefault="001F1C9D" w:rsidP="00CF6E43">
            <w:pPr>
              <w:rPr>
                <w:rFonts w:cstheme="minorHAnsi"/>
                <w:sz w:val="24"/>
                <w:szCs w:val="24"/>
              </w:rPr>
            </w:pPr>
            <w:r>
              <w:rPr>
                <w:rFonts w:cstheme="minorHAnsi"/>
                <w:sz w:val="24"/>
                <w:szCs w:val="24"/>
              </w:rPr>
              <w:t>Badkamer(s)</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50D02EC0" w14:textId="77777777" w:rsidR="00681C87" w:rsidRPr="00BA0C61" w:rsidRDefault="001F1C9D" w:rsidP="00BA0C61">
            <w:pPr>
              <w:rPr>
                <w:rFonts w:cstheme="minorHAnsi"/>
                <w:sz w:val="24"/>
                <w:szCs w:val="24"/>
                <w:lang w:val="en-US"/>
              </w:rPr>
            </w:pPr>
            <w:r w:rsidRPr="00073B9F">
              <w:rPr>
                <w:rFonts w:cstheme="minorHAnsi"/>
                <w:sz w:val="24"/>
                <w:szCs w:val="24"/>
                <w:lang w:val="en-US"/>
              </w:rPr>
              <w:t>1</w:t>
            </w:r>
          </w:p>
        </w:tc>
      </w:tr>
      <w:tr w:rsidR="003F5B03" w14:paraId="6375CDBE"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1F0F8A7A" w14:textId="77777777" w:rsidR="00CF6E43" w:rsidRPr="00B83899" w:rsidRDefault="001F1C9D" w:rsidP="00CF6E43">
            <w:pPr>
              <w:rPr>
                <w:rFonts w:cstheme="minorHAnsi"/>
                <w:sz w:val="24"/>
                <w:szCs w:val="24"/>
              </w:rPr>
            </w:pPr>
            <w:r w:rsidRPr="00B83899">
              <w:rPr>
                <w:rFonts w:cstheme="minorHAnsi"/>
                <w:sz w:val="24"/>
                <w:szCs w:val="24"/>
              </w:rPr>
              <w:t xml:space="preserve">Bewoonbare opp. (m²)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32402FC8" w14:textId="77777777" w:rsidR="00CF6E43" w:rsidRPr="00B83899" w:rsidRDefault="001F1C9D" w:rsidP="00CF6E43">
            <w:pPr>
              <w:rPr>
                <w:rFonts w:cstheme="minorHAnsi"/>
                <w:sz w:val="24"/>
                <w:szCs w:val="24"/>
              </w:rPr>
            </w:pPr>
            <w:r w:rsidRPr="00B83899">
              <w:rPr>
                <w:rFonts w:cstheme="minorHAnsi"/>
                <w:sz w:val="24"/>
                <w:szCs w:val="24"/>
              </w:rPr>
              <w:t>121</w:t>
            </w:r>
          </w:p>
        </w:tc>
      </w:tr>
      <w:tr w:rsidR="003F5B03" w14:paraId="68F39ECD"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3962D3CE" w14:textId="77777777" w:rsidR="00CF6E43" w:rsidRPr="00B83899" w:rsidRDefault="001F1C9D" w:rsidP="00CF6E43">
            <w:pPr>
              <w:rPr>
                <w:rFonts w:cstheme="minorHAnsi"/>
                <w:sz w:val="24"/>
                <w:szCs w:val="24"/>
              </w:rPr>
            </w:pPr>
            <w:r w:rsidRPr="00B83899">
              <w:rPr>
                <w:rFonts w:cstheme="minorHAnsi"/>
                <w:sz w:val="24"/>
                <w:szCs w:val="24"/>
              </w:rPr>
              <w:t xml:space="preserve">Grondoppervlakte (m²)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1F646140" w14:textId="77777777" w:rsidR="00CF6E43" w:rsidRPr="00B83899" w:rsidRDefault="001F1C9D" w:rsidP="00CF6E43">
            <w:pPr>
              <w:rPr>
                <w:rFonts w:cstheme="minorHAnsi"/>
                <w:sz w:val="24"/>
                <w:szCs w:val="24"/>
              </w:rPr>
            </w:pPr>
            <w:r w:rsidRPr="00B83899">
              <w:rPr>
                <w:rFonts w:cstheme="minorHAnsi"/>
                <w:sz w:val="24"/>
                <w:szCs w:val="24"/>
              </w:rPr>
              <w:t>100</w:t>
            </w:r>
          </w:p>
        </w:tc>
      </w:tr>
      <w:tr w:rsidR="003F5B03" w14:paraId="3316B0B0"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65201468" w14:textId="77777777" w:rsidR="00FD2214" w:rsidRPr="00B83899" w:rsidRDefault="001F1C9D" w:rsidP="00CF6E43">
            <w:pPr>
              <w:rPr>
                <w:rFonts w:cstheme="minorHAnsi"/>
                <w:sz w:val="24"/>
                <w:szCs w:val="24"/>
              </w:rPr>
            </w:pPr>
            <w:r>
              <w:rPr>
                <w:rFonts w:cstheme="minorHAnsi"/>
                <w:sz w:val="24"/>
                <w:szCs w:val="24"/>
              </w:rPr>
              <w:t>Tuin en/ of terras</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1ABBD63D" w14:textId="0B2A71E7" w:rsidR="00FD2214" w:rsidRPr="008D3D3B" w:rsidRDefault="009F7659" w:rsidP="00CF6E43">
            <w:pPr>
              <w:rPr>
                <w:rFonts w:cstheme="minorHAnsi"/>
                <w:sz w:val="24"/>
                <w:szCs w:val="24"/>
                <w:lang w:val="en-US"/>
              </w:rPr>
            </w:pPr>
            <w:r w:rsidRPr="008D3D3B">
              <w:rPr>
                <w:rFonts w:cstheme="minorHAnsi"/>
                <w:sz w:val="24"/>
                <w:szCs w:val="24"/>
                <w:lang w:val="en-US"/>
              </w:rPr>
              <w:t>Ja</w:t>
            </w:r>
          </w:p>
        </w:tc>
      </w:tr>
      <w:tr w:rsidR="003F5B03" w14:paraId="1A7B98FC"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08851134" w14:textId="77777777" w:rsidR="00CF6E43" w:rsidRPr="00B83899" w:rsidRDefault="001F1C9D" w:rsidP="00CF6E43">
            <w:pPr>
              <w:rPr>
                <w:rFonts w:cstheme="minorHAnsi"/>
                <w:sz w:val="24"/>
                <w:szCs w:val="24"/>
              </w:rPr>
            </w:pPr>
            <w:r w:rsidRPr="00B83899">
              <w:rPr>
                <w:rFonts w:cstheme="minorHAnsi"/>
                <w:sz w:val="24"/>
                <w:szCs w:val="24"/>
              </w:rPr>
              <w:t xml:space="preserve">Beschikbaar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73F1B361" w14:textId="77777777" w:rsidR="00CF6E43" w:rsidRPr="00B83899" w:rsidRDefault="001F1C9D" w:rsidP="00CF6E43">
            <w:pPr>
              <w:rPr>
                <w:rFonts w:cstheme="minorHAnsi"/>
                <w:sz w:val="24"/>
                <w:szCs w:val="24"/>
                <w:lang w:val="en-US"/>
              </w:rPr>
            </w:pPr>
            <w:r w:rsidRPr="00B83899">
              <w:rPr>
                <w:rFonts w:cstheme="minorHAnsi"/>
                <w:sz w:val="24"/>
                <w:szCs w:val="24"/>
                <w:lang w:val="en-US"/>
              </w:rPr>
              <w:t xml:space="preserve">Bij </w:t>
            </w:r>
            <w:proofErr w:type="spellStart"/>
            <w:r w:rsidRPr="00B83899">
              <w:rPr>
                <w:rFonts w:cstheme="minorHAnsi"/>
                <w:sz w:val="24"/>
                <w:szCs w:val="24"/>
                <w:lang w:val="en-US"/>
              </w:rPr>
              <w:t>akte</w:t>
            </w:r>
            <w:proofErr w:type="spellEnd"/>
            <w:r w:rsidRPr="00B83899">
              <w:rPr>
                <w:rFonts w:cstheme="minorHAnsi"/>
                <w:sz w:val="24"/>
                <w:szCs w:val="24"/>
                <w:lang w:val="en-US"/>
              </w:rPr>
              <w:t xml:space="preserve"> </w:t>
            </w:r>
          </w:p>
        </w:tc>
      </w:tr>
      <w:tr w:rsidR="003F5B03" w14:paraId="6F296A00" w14:textId="77777777" w:rsidTr="004A35D5">
        <w:trPr>
          <w:trHeight w:hRule="exact" w:val="851"/>
        </w:trPr>
        <w:tc>
          <w:tcPr>
            <w:tcW w:w="10456"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A8C20F" w14:textId="77777777" w:rsidR="00CF6E43" w:rsidRPr="00B83899" w:rsidRDefault="00FF1965" w:rsidP="00CF6E43">
            <w:pPr>
              <w:rPr>
                <w:rFonts w:cstheme="minorHAnsi"/>
                <w:sz w:val="24"/>
                <w:szCs w:val="24"/>
              </w:rPr>
            </w:pPr>
            <w:r>
              <w:rPr>
                <w:rFonts w:cstheme="minorHAnsi"/>
                <w:b/>
                <w:bCs/>
                <w:color w:val="FFFFFF" w:themeColor="background1"/>
                <w:sz w:val="32"/>
                <w:szCs w:val="32"/>
              </w:rPr>
              <w:t>Stedenbouwkundige informatie</w:t>
            </w:r>
          </w:p>
        </w:tc>
      </w:tr>
      <w:tr w:rsidR="003F5B03" w14:paraId="41CF2C31"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22D476D1" w14:textId="77777777" w:rsidR="00CF6E43" w:rsidRPr="00B83899" w:rsidRDefault="001F1C9D" w:rsidP="00CF6E43">
            <w:pPr>
              <w:rPr>
                <w:rFonts w:cstheme="minorHAnsi"/>
                <w:sz w:val="24"/>
                <w:szCs w:val="24"/>
              </w:rPr>
            </w:pPr>
            <w:r>
              <w:rPr>
                <w:rFonts w:cstheme="minorHAnsi"/>
                <w:sz w:val="24"/>
                <w:szCs w:val="24"/>
              </w:rPr>
              <w:t>Bestemming</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4BDEEA4B" w14:textId="77777777" w:rsidR="00CF6E43" w:rsidRPr="00B83899" w:rsidRDefault="001F1C9D" w:rsidP="00CF6E43">
            <w:pPr>
              <w:rPr>
                <w:rFonts w:cstheme="minorHAnsi"/>
                <w:sz w:val="24"/>
                <w:szCs w:val="24"/>
                <w:lang w:val="en-US"/>
              </w:rPr>
            </w:pPr>
            <w:proofErr w:type="spellStart"/>
            <w:r w:rsidRPr="0023305F">
              <w:rPr>
                <w:rFonts w:cstheme="minorHAnsi"/>
                <w:sz w:val="24"/>
                <w:szCs w:val="24"/>
                <w:lang w:val="en-US"/>
              </w:rPr>
              <w:t>Woongebied</w:t>
            </w:r>
            <w:proofErr w:type="spellEnd"/>
          </w:p>
        </w:tc>
      </w:tr>
      <w:tr w:rsidR="003F5B03" w14:paraId="68F7CCBC"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43DF31B0" w14:textId="77777777" w:rsidR="00B237F0" w:rsidRDefault="001F1C9D" w:rsidP="00B237F0">
            <w:pPr>
              <w:rPr>
                <w:rFonts w:cstheme="minorHAnsi"/>
                <w:sz w:val="24"/>
                <w:szCs w:val="24"/>
              </w:rPr>
            </w:pPr>
            <w:r w:rsidRPr="00B83899">
              <w:rPr>
                <w:rFonts w:cstheme="minorHAnsi"/>
                <w:sz w:val="24"/>
                <w:szCs w:val="24"/>
              </w:rPr>
              <w:t xml:space="preserve">Bouwvergunning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6481F744" w14:textId="77777777" w:rsidR="00B237F0" w:rsidRPr="00B83899" w:rsidRDefault="001F1C9D" w:rsidP="00B237F0">
            <w:pPr>
              <w:rPr>
                <w:rFonts w:cstheme="minorHAnsi"/>
                <w:sz w:val="24"/>
                <w:szCs w:val="24"/>
                <w:lang w:val="en-US"/>
              </w:rPr>
            </w:pPr>
            <w:proofErr w:type="spellStart"/>
            <w:r w:rsidRPr="00B83899">
              <w:rPr>
                <w:rFonts w:cstheme="minorHAnsi"/>
                <w:sz w:val="24"/>
                <w:szCs w:val="24"/>
                <w:lang w:val="en-US"/>
              </w:rPr>
              <w:t>Gebouwd</w:t>
            </w:r>
            <w:proofErr w:type="spellEnd"/>
            <w:r w:rsidRPr="00B83899">
              <w:rPr>
                <w:rFonts w:cstheme="minorHAnsi"/>
                <w:sz w:val="24"/>
                <w:szCs w:val="24"/>
                <w:lang w:val="en-US"/>
              </w:rPr>
              <w:t xml:space="preserve"> </w:t>
            </w:r>
            <w:proofErr w:type="spellStart"/>
            <w:r w:rsidRPr="00B83899">
              <w:rPr>
                <w:rFonts w:cstheme="minorHAnsi"/>
                <w:sz w:val="24"/>
                <w:szCs w:val="24"/>
                <w:lang w:val="en-US"/>
              </w:rPr>
              <w:t>voor</w:t>
            </w:r>
            <w:proofErr w:type="spellEnd"/>
            <w:r w:rsidRPr="00B83899">
              <w:rPr>
                <w:rFonts w:cstheme="minorHAnsi"/>
                <w:sz w:val="24"/>
                <w:szCs w:val="24"/>
                <w:lang w:val="en-US"/>
              </w:rPr>
              <w:t xml:space="preserve"> 1962</w:t>
            </w:r>
          </w:p>
        </w:tc>
      </w:tr>
      <w:tr w:rsidR="003F5B03" w14:paraId="0787C2C9"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05762AC2" w14:textId="77777777" w:rsidR="00B237F0" w:rsidRPr="00B83899" w:rsidRDefault="001F1C9D" w:rsidP="00B237F0">
            <w:pPr>
              <w:rPr>
                <w:rFonts w:cstheme="minorHAnsi"/>
                <w:sz w:val="24"/>
                <w:szCs w:val="24"/>
              </w:rPr>
            </w:pPr>
            <w:r>
              <w:rPr>
                <w:rFonts w:cstheme="minorHAnsi"/>
                <w:sz w:val="24"/>
                <w:szCs w:val="24"/>
              </w:rPr>
              <w:t>Recht van voorkoop</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2152FB84" w14:textId="77777777" w:rsidR="00B237F0" w:rsidRPr="00B83899" w:rsidRDefault="001F1C9D" w:rsidP="00B237F0">
            <w:pPr>
              <w:rPr>
                <w:rFonts w:cstheme="minorHAnsi"/>
                <w:sz w:val="24"/>
                <w:szCs w:val="24"/>
                <w:lang w:val="en-US"/>
              </w:rPr>
            </w:pPr>
            <w:r w:rsidRPr="00B83899">
              <w:rPr>
                <w:rFonts w:cstheme="minorHAnsi"/>
                <w:sz w:val="24"/>
                <w:szCs w:val="24"/>
                <w:lang w:val="en-US"/>
              </w:rPr>
              <w:t>Neen</w:t>
            </w:r>
          </w:p>
        </w:tc>
      </w:tr>
      <w:tr w:rsidR="003F5B03" w14:paraId="498551CC" w14:textId="77777777" w:rsidTr="004A35D5">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7E484599" w14:textId="77777777" w:rsidR="00B237F0" w:rsidRPr="00B83899" w:rsidRDefault="001F1C9D" w:rsidP="00B237F0">
            <w:pPr>
              <w:rPr>
                <w:rFonts w:cstheme="minorHAnsi"/>
                <w:sz w:val="24"/>
                <w:szCs w:val="24"/>
              </w:rPr>
            </w:pPr>
            <w:r w:rsidRPr="00B83899">
              <w:rPr>
                <w:rFonts w:cstheme="minorHAnsi"/>
                <w:sz w:val="24"/>
                <w:szCs w:val="24"/>
              </w:rPr>
              <w:t xml:space="preserve">Verkavelingsvergunning </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35A301B5" w14:textId="77777777" w:rsidR="00B237F0" w:rsidRPr="00B83899" w:rsidRDefault="001F1C9D" w:rsidP="00B237F0">
            <w:pPr>
              <w:rPr>
                <w:rFonts w:cstheme="minorHAnsi"/>
                <w:sz w:val="24"/>
                <w:szCs w:val="24"/>
                <w:lang w:val="en-US"/>
              </w:rPr>
            </w:pPr>
            <w:r w:rsidRPr="00B83899">
              <w:rPr>
                <w:rFonts w:cstheme="minorHAnsi"/>
                <w:sz w:val="24"/>
                <w:szCs w:val="24"/>
                <w:lang w:val="en-US"/>
              </w:rPr>
              <w:t>Neen</w:t>
            </w:r>
          </w:p>
        </w:tc>
      </w:tr>
      <w:tr w:rsidR="003F5B03" w14:paraId="33241CB7" w14:textId="77777777" w:rsidTr="00122EBC">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1A9FDF2C" w14:textId="77777777" w:rsidR="00114CE5" w:rsidRPr="003206B1" w:rsidRDefault="001F1C9D" w:rsidP="00114CE5">
            <w:pPr>
              <w:rPr>
                <w:rFonts w:cstheme="minorHAnsi"/>
                <w:sz w:val="24"/>
                <w:szCs w:val="24"/>
                <w:lang w:val="en-US"/>
              </w:rPr>
            </w:pPr>
            <w:r>
              <w:rPr>
                <w:rFonts w:cstheme="minorHAnsi"/>
                <w:sz w:val="24"/>
                <w:szCs w:val="24"/>
              </w:rPr>
              <w:t>EPC Waarde</w:t>
            </w:r>
          </w:p>
        </w:tc>
        <w:tc>
          <w:tcPr>
            <w:tcW w:w="2614" w:type="dxa"/>
            <w:tcBorders>
              <w:top w:val="single" w:sz="4" w:space="0" w:color="auto"/>
              <w:left w:val="single" w:sz="4" w:space="0" w:color="auto"/>
              <w:bottom w:val="single" w:sz="4" w:space="0" w:color="auto"/>
              <w:right w:val="single" w:sz="4" w:space="0" w:color="auto"/>
            </w:tcBorders>
            <w:vAlign w:val="center"/>
          </w:tcPr>
          <w:p w14:paraId="02414938" w14:textId="77777777" w:rsidR="00114CE5" w:rsidRPr="00B83899" w:rsidRDefault="001F1C9D" w:rsidP="00114CE5">
            <w:pPr>
              <w:rPr>
                <w:rFonts w:cstheme="minorHAnsi"/>
                <w:sz w:val="24"/>
                <w:szCs w:val="24"/>
                <w:lang w:val="en-US"/>
              </w:rPr>
            </w:pPr>
            <w:r>
              <w:rPr>
                <w:rFonts w:cstheme="minorHAnsi"/>
                <w:sz w:val="24"/>
                <w:szCs w:val="24"/>
                <w:lang w:val="en-US"/>
              </w:rPr>
              <w:t>171 kWh/m²</w:t>
            </w:r>
          </w:p>
        </w:tc>
        <w:tc>
          <w:tcPr>
            <w:tcW w:w="2614" w:type="dxa"/>
            <w:tcBorders>
              <w:top w:val="single" w:sz="4" w:space="0" w:color="auto"/>
              <w:left w:val="single" w:sz="4" w:space="0" w:color="auto"/>
              <w:bottom w:val="single" w:sz="4" w:space="0" w:color="auto"/>
              <w:right w:val="single" w:sz="4" w:space="0" w:color="auto"/>
            </w:tcBorders>
            <w:vAlign w:val="center"/>
          </w:tcPr>
          <w:p w14:paraId="1DA29F98" w14:textId="77777777" w:rsidR="00114CE5" w:rsidRDefault="001F1C9D" w:rsidP="00114CE5">
            <w:pPr>
              <w:rPr>
                <w:rFonts w:cstheme="minorHAnsi"/>
                <w:sz w:val="24"/>
                <w:szCs w:val="24"/>
                <w:lang w:val="en-US"/>
              </w:rPr>
            </w:pPr>
            <w:r>
              <w:rPr>
                <w:rFonts w:cstheme="minorHAnsi"/>
                <w:noProof/>
                <w:sz w:val="24"/>
                <w:szCs w:val="24"/>
                <w:lang w:val="en-US"/>
              </w:rPr>
              <w:drawing>
                <wp:inline distT="0" distB="0" distL="0" distR="0" wp14:anchorId="13F0B33E" wp14:editId="1418FD82">
                  <wp:extent cx="850900" cy="355600"/>
                  <wp:effectExtent l="0" t="0" r="0" b="0"/>
                  <wp:docPr id="100009" name="Afbeelding 100009"/>
                  <wp:cNvGraphicFramePr/>
                  <a:graphic xmlns:a="http://schemas.openxmlformats.org/drawingml/2006/main">
                    <a:graphicData uri="http://schemas.openxmlformats.org/drawingml/2006/picture">
                      <pic:pic xmlns:pic="http://schemas.openxmlformats.org/drawingml/2006/picture">
                        <pic:nvPicPr>
                          <pic:cNvPr id="202206230" name=""/>
                          <pic:cNvPicPr/>
                        </pic:nvPicPr>
                        <pic:blipFill>
                          <a:blip r:embed="rId17"/>
                          <a:stretch>
                            <a:fillRect/>
                          </a:stretch>
                        </pic:blipFill>
                        <pic:spPr>
                          <a:xfrm>
                            <a:off x="0" y="0"/>
                            <a:ext cx="850900" cy="355600"/>
                          </a:xfrm>
                          <a:prstGeom prst="rect">
                            <a:avLst/>
                          </a:prstGeom>
                        </pic:spPr>
                      </pic:pic>
                    </a:graphicData>
                  </a:graphic>
                </wp:inline>
              </w:drawing>
            </w:r>
          </w:p>
          <w:p w14:paraId="02D1512F" w14:textId="77777777" w:rsidR="00114CE5" w:rsidRPr="00B83899" w:rsidRDefault="00114CE5" w:rsidP="00114CE5">
            <w:pPr>
              <w:rPr>
                <w:rFonts w:cstheme="minorHAnsi"/>
                <w:sz w:val="24"/>
                <w:szCs w:val="24"/>
                <w:lang w:val="en-US"/>
              </w:rPr>
            </w:pPr>
          </w:p>
        </w:tc>
      </w:tr>
      <w:tr w:rsidR="003F5B03" w14:paraId="0F8BAD82" w14:textId="77777777" w:rsidTr="00F56B74">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0B6E6B82" w14:textId="77777777" w:rsidR="00114CE5" w:rsidRDefault="001F1C9D" w:rsidP="00114CE5">
            <w:pPr>
              <w:rPr>
                <w:rFonts w:cstheme="minorHAnsi"/>
                <w:sz w:val="24"/>
                <w:szCs w:val="24"/>
                <w:lang w:val="en-US"/>
              </w:rPr>
            </w:pPr>
            <w:r w:rsidRPr="00B83899">
              <w:rPr>
                <w:rFonts w:cstheme="minorHAnsi"/>
                <w:sz w:val="24"/>
                <w:szCs w:val="24"/>
              </w:rPr>
              <w:t>Renovatieplicht</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261F083C" w14:textId="77777777" w:rsidR="00114CE5" w:rsidRPr="00B83899" w:rsidRDefault="001F1C9D" w:rsidP="00114CE5">
            <w:pPr>
              <w:rPr>
                <w:rFonts w:cstheme="minorHAnsi"/>
                <w:sz w:val="24"/>
                <w:szCs w:val="24"/>
                <w:lang w:val="en-US"/>
              </w:rPr>
            </w:pPr>
            <w:r w:rsidRPr="00B83899">
              <w:rPr>
                <w:rFonts w:cstheme="minorHAnsi"/>
                <w:sz w:val="24"/>
                <w:szCs w:val="24"/>
                <w:lang w:val="en-US"/>
              </w:rPr>
              <w:t>Neen</w:t>
            </w:r>
          </w:p>
        </w:tc>
      </w:tr>
      <w:tr w:rsidR="003F5B03" w14:paraId="03DD3D71" w14:textId="77777777" w:rsidTr="004D1D58">
        <w:trPr>
          <w:trHeight w:hRule="exact" w:val="567"/>
        </w:trPr>
        <w:tc>
          <w:tcPr>
            <w:tcW w:w="2614" w:type="dxa"/>
            <w:tcBorders>
              <w:top w:val="single" w:sz="4" w:space="0" w:color="auto"/>
              <w:left w:val="single" w:sz="4" w:space="0" w:color="auto"/>
              <w:bottom w:val="single" w:sz="4" w:space="0" w:color="auto"/>
              <w:right w:val="single" w:sz="4" w:space="0" w:color="auto"/>
            </w:tcBorders>
            <w:vAlign w:val="center"/>
          </w:tcPr>
          <w:p w14:paraId="7C8C012E" w14:textId="77777777" w:rsidR="00114CE5" w:rsidRDefault="001F1C9D" w:rsidP="00114CE5">
            <w:pPr>
              <w:rPr>
                <w:rFonts w:cstheme="minorHAnsi"/>
                <w:sz w:val="24"/>
                <w:szCs w:val="24"/>
              </w:rPr>
            </w:pPr>
            <w:r>
              <w:rPr>
                <w:rFonts w:cstheme="minorHAnsi"/>
                <w:sz w:val="24"/>
                <w:szCs w:val="24"/>
              </w:rPr>
              <w:t>Keuring elektriciteit</w:t>
            </w:r>
          </w:p>
        </w:tc>
        <w:tc>
          <w:tcPr>
            <w:tcW w:w="2614" w:type="dxa"/>
            <w:tcBorders>
              <w:top w:val="single" w:sz="4" w:space="0" w:color="auto"/>
              <w:left w:val="single" w:sz="4" w:space="0" w:color="auto"/>
              <w:bottom w:val="single" w:sz="4" w:space="0" w:color="auto"/>
              <w:right w:val="single" w:sz="4" w:space="0" w:color="auto"/>
            </w:tcBorders>
            <w:vAlign w:val="center"/>
          </w:tcPr>
          <w:p w14:paraId="22164151" w14:textId="77777777" w:rsidR="00114CE5" w:rsidRPr="00416EE6" w:rsidRDefault="001F1C9D" w:rsidP="00114CE5">
            <w:pPr>
              <w:rPr>
                <w:rFonts w:cstheme="minorHAnsi"/>
                <w:sz w:val="24"/>
                <w:szCs w:val="24"/>
                <w:lang w:val="en-US"/>
              </w:rPr>
            </w:pPr>
            <w:r w:rsidRPr="00416EE6">
              <w:rPr>
                <w:rFonts w:cstheme="minorHAnsi"/>
                <w:sz w:val="24"/>
                <w:szCs w:val="24"/>
                <w:lang w:val="en-US"/>
              </w:rPr>
              <w:t>Ja</w:t>
            </w:r>
          </w:p>
        </w:tc>
        <w:tc>
          <w:tcPr>
            <w:tcW w:w="2614" w:type="dxa"/>
            <w:tcBorders>
              <w:top w:val="single" w:sz="4" w:space="0" w:color="auto"/>
              <w:left w:val="single" w:sz="4" w:space="0" w:color="auto"/>
              <w:bottom w:val="single" w:sz="4" w:space="0" w:color="auto"/>
              <w:right w:val="single" w:sz="4" w:space="0" w:color="auto"/>
            </w:tcBorders>
            <w:vAlign w:val="center"/>
          </w:tcPr>
          <w:p w14:paraId="4AD480CA" w14:textId="77777777" w:rsidR="00114CE5" w:rsidRDefault="001F1C9D" w:rsidP="00114CE5">
            <w:pPr>
              <w:rPr>
                <w:rFonts w:cstheme="minorHAnsi"/>
                <w:sz w:val="24"/>
                <w:szCs w:val="24"/>
                <w:lang w:val="en-US"/>
              </w:rPr>
            </w:pPr>
            <w:r>
              <w:rPr>
                <w:rFonts w:cstheme="minorHAnsi"/>
                <w:sz w:val="24"/>
                <w:szCs w:val="24"/>
                <w:lang w:val="en-US"/>
              </w:rPr>
              <w:t>Conform</w:t>
            </w:r>
          </w:p>
        </w:tc>
        <w:tc>
          <w:tcPr>
            <w:tcW w:w="2614" w:type="dxa"/>
            <w:tcBorders>
              <w:top w:val="single" w:sz="4" w:space="0" w:color="auto"/>
              <w:left w:val="single" w:sz="4" w:space="0" w:color="auto"/>
              <w:bottom w:val="single" w:sz="4" w:space="0" w:color="auto"/>
              <w:right w:val="single" w:sz="4" w:space="0" w:color="auto"/>
            </w:tcBorders>
            <w:vAlign w:val="center"/>
          </w:tcPr>
          <w:p w14:paraId="555DA058" w14:textId="77777777" w:rsidR="00114CE5" w:rsidRPr="00CC6235" w:rsidRDefault="001F1C9D" w:rsidP="00114CE5">
            <w:pPr>
              <w:rPr>
                <w:rFonts w:cstheme="minorHAnsi"/>
                <w:sz w:val="24"/>
                <w:szCs w:val="24"/>
                <w:lang w:val="en-US"/>
              </w:rPr>
            </w:pPr>
            <w:r w:rsidRPr="00CC6235">
              <w:rPr>
                <w:rFonts w:cstheme="minorHAnsi"/>
                <w:sz w:val="24"/>
                <w:szCs w:val="24"/>
                <w:lang w:val="en-US"/>
              </w:rPr>
              <w:t>Ja</w:t>
            </w:r>
          </w:p>
        </w:tc>
      </w:tr>
      <w:tr w:rsidR="003F5B03" w14:paraId="3BDFD9C5" w14:textId="77777777" w:rsidTr="005F705A">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598AD9FD" w14:textId="77777777" w:rsidR="00114CE5" w:rsidRDefault="001F1C9D" w:rsidP="00114CE5">
            <w:pPr>
              <w:rPr>
                <w:rFonts w:cstheme="minorHAnsi"/>
                <w:sz w:val="24"/>
                <w:szCs w:val="24"/>
              </w:rPr>
            </w:pPr>
            <w:r>
              <w:rPr>
                <w:rFonts w:cstheme="minorHAnsi"/>
                <w:sz w:val="24"/>
                <w:szCs w:val="24"/>
              </w:rPr>
              <w:t>Asbest informatie</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3ED992C1" w14:textId="77777777" w:rsidR="00114CE5" w:rsidRDefault="001F1C9D" w:rsidP="00114CE5">
            <w:pPr>
              <w:rPr>
                <w:rFonts w:cstheme="minorHAnsi"/>
                <w:sz w:val="24"/>
                <w:szCs w:val="24"/>
                <w:lang w:val="en-US"/>
              </w:rPr>
            </w:pPr>
            <w:proofErr w:type="spellStart"/>
            <w:r w:rsidRPr="002247A8">
              <w:rPr>
                <w:rFonts w:cstheme="minorHAnsi"/>
                <w:sz w:val="24"/>
                <w:szCs w:val="24"/>
                <w:lang w:val="en-US"/>
              </w:rPr>
              <w:t>Niet-destructieve</w:t>
            </w:r>
            <w:proofErr w:type="spellEnd"/>
            <w:r w:rsidRPr="002247A8">
              <w:rPr>
                <w:rFonts w:cstheme="minorHAnsi"/>
                <w:sz w:val="24"/>
                <w:szCs w:val="24"/>
                <w:lang w:val="en-US"/>
              </w:rPr>
              <w:t xml:space="preserve"> </w:t>
            </w:r>
            <w:proofErr w:type="spellStart"/>
            <w:r w:rsidRPr="002247A8">
              <w:rPr>
                <w:rFonts w:cstheme="minorHAnsi"/>
                <w:sz w:val="24"/>
                <w:szCs w:val="24"/>
                <w:lang w:val="en-US"/>
              </w:rPr>
              <w:t>asbestinventaris</w:t>
            </w:r>
            <w:proofErr w:type="spellEnd"/>
          </w:p>
        </w:tc>
      </w:tr>
      <w:tr w:rsidR="003F5B03" w14:paraId="622BF5ED" w14:textId="77777777" w:rsidTr="00957D58">
        <w:trPr>
          <w:trHeight w:hRule="exact" w:val="567"/>
        </w:trPr>
        <w:tc>
          <w:tcPr>
            <w:tcW w:w="5228" w:type="dxa"/>
            <w:gridSpan w:val="2"/>
            <w:tcBorders>
              <w:top w:val="single" w:sz="4" w:space="0" w:color="auto"/>
              <w:left w:val="single" w:sz="4" w:space="0" w:color="auto"/>
              <w:bottom w:val="single" w:sz="4" w:space="0" w:color="auto"/>
              <w:right w:val="single" w:sz="4" w:space="0" w:color="auto"/>
            </w:tcBorders>
            <w:vAlign w:val="center"/>
          </w:tcPr>
          <w:p w14:paraId="15B22460" w14:textId="77777777" w:rsidR="00114CE5" w:rsidRDefault="001F1C9D" w:rsidP="00114CE5">
            <w:pPr>
              <w:rPr>
                <w:rFonts w:cstheme="minorHAnsi"/>
                <w:sz w:val="24"/>
                <w:szCs w:val="24"/>
              </w:rPr>
            </w:pPr>
            <w:r>
              <w:rPr>
                <w:rFonts w:cstheme="minorHAnsi"/>
                <w:sz w:val="24"/>
                <w:szCs w:val="24"/>
              </w:rPr>
              <w:t>Overstromingsgevoeligheid</w:t>
            </w:r>
          </w:p>
        </w:tc>
        <w:tc>
          <w:tcPr>
            <w:tcW w:w="5228" w:type="dxa"/>
            <w:gridSpan w:val="2"/>
            <w:tcBorders>
              <w:top w:val="single" w:sz="4" w:space="0" w:color="auto"/>
              <w:left w:val="single" w:sz="4" w:space="0" w:color="auto"/>
              <w:bottom w:val="single" w:sz="4" w:space="0" w:color="auto"/>
              <w:right w:val="single" w:sz="4" w:space="0" w:color="auto"/>
            </w:tcBorders>
            <w:vAlign w:val="center"/>
          </w:tcPr>
          <w:p w14:paraId="6E2A2720" w14:textId="77777777" w:rsidR="00114CE5" w:rsidRDefault="001F1C9D" w:rsidP="00114CE5">
            <w:pPr>
              <w:rPr>
                <w:rFonts w:cstheme="minorHAnsi"/>
                <w:sz w:val="24"/>
                <w:szCs w:val="24"/>
                <w:lang w:val="en-US"/>
              </w:rPr>
            </w:pPr>
            <w:proofErr w:type="spellStart"/>
            <w:r w:rsidRPr="009F5979">
              <w:rPr>
                <w:rFonts w:cstheme="minorHAnsi"/>
                <w:sz w:val="24"/>
                <w:szCs w:val="24"/>
                <w:lang w:val="en-US"/>
              </w:rPr>
              <w:t>Niet</w:t>
            </w:r>
            <w:proofErr w:type="spellEnd"/>
            <w:r w:rsidRPr="009F5979">
              <w:rPr>
                <w:rFonts w:cstheme="minorHAnsi"/>
                <w:sz w:val="24"/>
                <w:szCs w:val="24"/>
                <w:lang w:val="en-US"/>
              </w:rPr>
              <w:t xml:space="preserve"> </w:t>
            </w:r>
            <w:proofErr w:type="spellStart"/>
            <w:r w:rsidRPr="009F5979">
              <w:rPr>
                <w:rFonts w:cstheme="minorHAnsi"/>
                <w:sz w:val="24"/>
                <w:szCs w:val="24"/>
                <w:lang w:val="en-US"/>
              </w:rPr>
              <w:t>overstromingsgevoelig</w:t>
            </w:r>
            <w:proofErr w:type="spellEnd"/>
          </w:p>
        </w:tc>
      </w:tr>
      <w:tr w:rsidR="003F5B03" w14:paraId="4340E73A" w14:textId="77777777" w:rsidTr="00F648CD">
        <w:trPr>
          <w:trHeight w:hRule="exact" w:val="567"/>
        </w:trPr>
        <w:tc>
          <w:tcPr>
            <w:tcW w:w="2614" w:type="dxa"/>
            <w:tcBorders>
              <w:top w:val="single" w:sz="4" w:space="0" w:color="auto"/>
              <w:left w:val="single" w:sz="4" w:space="0" w:color="auto"/>
              <w:bottom w:val="single" w:sz="4" w:space="0" w:color="auto"/>
              <w:right w:val="single" w:sz="4" w:space="0" w:color="auto"/>
            </w:tcBorders>
            <w:vAlign w:val="center"/>
          </w:tcPr>
          <w:p w14:paraId="4B867650" w14:textId="77777777" w:rsidR="00114CE5" w:rsidRDefault="001F1C9D" w:rsidP="00114CE5">
            <w:pPr>
              <w:rPr>
                <w:rFonts w:cstheme="minorHAnsi"/>
                <w:sz w:val="24"/>
                <w:szCs w:val="24"/>
              </w:rPr>
            </w:pPr>
            <w:r>
              <w:rPr>
                <w:rFonts w:cstheme="minorHAnsi"/>
                <w:sz w:val="24"/>
                <w:szCs w:val="24"/>
              </w:rPr>
              <w:t>G-score</w:t>
            </w:r>
          </w:p>
        </w:tc>
        <w:tc>
          <w:tcPr>
            <w:tcW w:w="2614" w:type="dxa"/>
            <w:tcBorders>
              <w:top w:val="single" w:sz="4" w:space="0" w:color="auto"/>
              <w:left w:val="single" w:sz="4" w:space="0" w:color="auto"/>
              <w:bottom w:val="single" w:sz="4" w:space="0" w:color="auto"/>
              <w:right w:val="single" w:sz="4" w:space="0" w:color="auto"/>
            </w:tcBorders>
            <w:vAlign w:val="center"/>
          </w:tcPr>
          <w:p w14:paraId="0075C684" w14:textId="77777777" w:rsidR="00114CE5" w:rsidRPr="00D24CFE" w:rsidRDefault="001F1C9D" w:rsidP="00114CE5">
            <w:pPr>
              <w:rPr>
                <w:rFonts w:cstheme="minorHAnsi"/>
                <w:sz w:val="24"/>
                <w:szCs w:val="24"/>
                <w:lang w:val="en-US"/>
              </w:rPr>
            </w:pPr>
            <w:r w:rsidRPr="00F04B00">
              <w:rPr>
                <w:rFonts w:cstheme="minorHAnsi"/>
                <w:sz w:val="24"/>
                <w:szCs w:val="24"/>
                <w:lang w:val="en-US"/>
              </w:rPr>
              <w:t>A</w:t>
            </w:r>
          </w:p>
        </w:tc>
        <w:tc>
          <w:tcPr>
            <w:tcW w:w="2614" w:type="dxa"/>
            <w:tcBorders>
              <w:top w:val="single" w:sz="4" w:space="0" w:color="auto"/>
              <w:left w:val="single" w:sz="4" w:space="0" w:color="auto"/>
              <w:bottom w:val="single" w:sz="4" w:space="0" w:color="auto"/>
              <w:right w:val="single" w:sz="4" w:space="0" w:color="auto"/>
            </w:tcBorders>
            <w:vAlign w:val="center"/>
          </w:tcPr>
          <w:p w14:paraId="414D5533" w14:textId="77777777" w:rsidR="00114CE5" w:rsidRDefault="001F1C9D" w:rsidP="00114CE5">
            <w:pPr>
              <w:rPr>
                <w:rFonts w:cstheme="minorHAnsi"/>
                <w:sz w:val="24"/>
                <w:szCs w:val="24"/>
                <w:lang w:val="en-US"/>
              </w:rPr>
            </w:pPr>
            <w:r>
              <w:rPr>
                <w:rFonts w:cstheme="minorHAnsi"/>
                <w:sz w:val="24"/>
                <w:szCs w:val="24"/>
                <w:lang w:val="en-US"/>
              </w:rPr>
              <w:t>P-score</w:t>
            </w:r>
          </w:p>
        </w:tc>
        <w:tc>
          <w:tcPr>
            <w:tcW w:w="2614" w:type="dxa"/>
            <w:tcBorders>
              <w:top w:val="single" w:sz="4" w:space="0" w:color="auto"/>
              <w:left w:val="single" w:sz="4" w:space="0" w:color="auto"/>
              <w:bottom w:val="single" w:sz="4" w:space="0" w:color="auto"/>
              <w:right w:val="single" w:sz="4" w:space="0" w:color="auto"/>
            </w:tcBorders>
            <w:vAlign w:val="center"/>
          </w:tcPr>
          <w:p w14:paraId="4ECA558D" w14:textId="77777777" w:rsidR="00114CE5" w:rsidRDefault="001F1C9D" w:rsidP="00114CE5">
            <w:pPr>
              <w:rPr>
                <w:rFonts w:cstheme="minorHAnsi"/>
                <w:sz w:val="24"/>
                <w:szCs w:val="24"/>
                <w:lang w:val="en-US"/>
              </w:rPr>
            </w:pPr>
            <w:r w:rsidRPr="001D221C">
              <w:rPr>
                <w:rFonts w:cstheme="minorHAnsi"/>
                <w:sz w:val="24"/>
                <w:szCs w:val="24"/>
                <w:lang w:val="en-US"/>
              </w:rPr>
              <w:t>A</w:t>
            </w:r>
          </w:p>
        </w:tc>
      </w:tr>
      <w:tr w:rsidR="003F5B03" w14:paraId="5EF8B620" w14:textId="77777777" w:rsidTr="004A35D5">
        <w:trPr>
          <w:trHeight w:hRule="exact" w:val="113"/>
        </w:trPr>
        <w:tc>
          <w:tcPr>
            <w:tcW w:w="5228" w:type="dxa"/>
            <w:gridSpan w:val="2"/>
            <w:tcBorders>
              <w:top w:val="single" w:sz="4" w:space="0" w:color="auto"/>
            </w:tcBorders>
            <w:vAlign w:val="center"/>
          </w:tcPr>
          <w:p w14:paraId="2BF37037" w14:textId="77777777" w:rsidR="00114CE5" w:rsidRPr="00B83899" w:rsidRDefault="00114CE5" w:rsidP="00114CE5">
            <w:pPr>
              <w:rPr>
                <w:rFonts w:cstheme="minorHAnsi"/>
                <w:sz w:val="24"/>
                <w:szCs w:val="24"/>
                <w:lang w:val="en-US"/>
              </w:rPr>
            </w:pPr>
          </w:p>
        </w:tc>
        <w:tc>
          <w:tcPr>
            <w:tcW w:w="5228" w:type="dxa"/>
            <w:gridSpan w:val="2"/>
            <w:tcBorders>
              <w:top w:val="single" w:sz="4" w:space="0" w:color="auto"/>
            </w:tcBorders>
            <w:vAlign w:val="center"/>
          </w:tcPr>
          <w:p w14:paraId="3524C725" w14:textId="77777777" w:rsidR="00114CE5" w:rsidRPr="00B83899" w:rsidRDefault="00114CE5" w:rsidP="00114CE5">
            <w:pPr>
              <w:rPr>
                <w:rFonts w:cstheme="minorHAnsi"/>
                <w:sz w:val="24"/>
                <w:szCs w:val="24"/>
                <w:lang w:val="en-US"/>
              </w:rPr>
            </w:pPr>
          </w:p>
        </w:tc>
      </w:tr>
    </w:tbl>
    <w:p w14:paraId="066FC1BF" w14:textId="77777777" w:rsidR="00AC7F0D" w:rsidRPr="00C40BDF" w:rsidRDefault="00AC7F0D" w:rsidP="00366104">
      <w:pPr>
        <w:tabs>
          <w:tab w:val="left" w:pos="7440"/>
        </w:tabs>
        <w:rPr>
          <w:rFonts w:cstheme="minorHAnsi"/>
          <w:sz w:val="6"/>
          <w:szCs w:val="6"/>
          <w:lang w:val="en-US"/>
        </w:rPr>
        <w:sectPr w:rsidR="00AC7F0D" w:rsidRPr="00C40BDF" w:rsidSect="00A470B7">
          <w:footerReference w:type="first" r:id="rId18"/>
          <w:pgSz w:w="11906" w:h="16838"/>
          <w:pgMar w:top="720" w:right="720" w:bottom="720" w:left="720" w:header="708" w:footer="119" w:gutter="0"/>
          <w:cols w:space="708"/>
          <w:titlePg/>
          <w:docGrid w:linePitch="360"/>
        </w:sectPr>
      </w:pPr>
    </w:p>
    <w:tbl>
      <w:tblPr>
        <w:tblStyle w:val="Tabelraster2"/>
        <w:tblW w:w="1048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020"/>
        <w:gridCol w:w="3465"/>
      </w:tblGrid>
      <w:tr w:rsidR="003F5B03" w14:paraId="6D838B50" w14:textId="77777777" w:rsidTr="00912475">
        <w:tc>
          <w:tcPr>
            <w:tcW w:w="7020" w:type="dxa"/>
            <w:tcBorders>
              <w:top w:val="single" w:sz="4" w:space="0" w:color="FF520E"/>
              <w:left w:val="single" w:sz="4" w:space="0" w:color="FF520E"/>
              <w:bottom w:val="single" w:sz="4" w:space="0" w:color="FF520E"/>
              <w:right w:val="single" w:sz="4" w:space="0" w:color="FF520E"/>
            </w:tcBorders>
          </w:tcPr>
          <w:p w14:paraId="086860E1" w14:textId="77777777" w:rsidR="00A0550E" w:rsidRPr="00AD25FA" w:rsidRDefault="00AD25FA" w:rsidP="00532413">
            <w:pPr>
              <w:spacing w:before="120" w:after="120"/>
              <w:rPr>
                <w:b/>
                <w:bCs/>
                <w:sz w:val="18"/>
                <w:szCs w:val="18"/>
                <w:lang w:val="en-US" w:bidi="en-US"/>
              </w:rPr>
            </w:pPr>
            <w:r w:rsidRPr="00AD25FA">
              <w:rPr>
                <w:sz w:val="18"/>
                <w:szCs w:val="18"/>
                <w:lang w:val="en-US" w:bidi="en-US"/>
              </w:rPr>
              <w:lastRenderedPageBreak/>
              <w:t>BEMIDDELEND VASTGOEDMAKELAAR: Theo Wyseur – BIV NR.: 514902</w:t>
            </w:r>
          </w:p>
          <w:p w14:paraId="27595CD3" w14:textId="77777777" w:rsidR="00A0550E" w:rsidRPr="00212C45" w:rsidRDefault="001F1C9D" w:rsidP="00532413">
            <w:pPr>
              <w:spacing w:before="120" w:after="120"/>
              <w:rPr>
                <w:rFonts w:cstheme="minorHAnsi"/>
                <w:sz w:val="18"/>
                <w:szCs w:val="18"/>
                <w:lang w:val="en-US"/>
              </w:rPr>
            </w:pPr>
            <w:r w:rsidRPr="00212C45">
              <w:rPr>
                <w:rFonts w:cstheme="minorHAnsi"/>
                <w:sz w:val="18"/>
                <w:szCs w:val="18"/>
                <w:lang w:val="en-US"/>
              </w:rPr>
              <w:t>+32 493304382 –  theo@convas.be</w:t>
            </w:r>
          </w:p>
          <w:p w14:paraId="2A4AD043" w14:textId="77777777" w:rsidR="00A0550E" w:rsidRPr="00212C45" w:rsidRDefault="001F1C9D" w:rsidP="00532413">
            <w:pPr>
              <w:spacing w:before="120" w:after="120"/>
              <w:rPr>
                <w:sz w:val="18"/>
                <w:szCs w:val="18"/>
                <w:lang w:bidi="en-US"/>
              </w:rPr>
            </w:pPr>
            <w:r>
              <w:rPr>
                <w:sz w:val="18"/>
                <w:szCs w:val="18"/>
                <w:lang w:bidi="en-US"/>
              </w:rPr>
              <w:t>BRUGSESTEENWEG 557 – 9030 MARIAKERKE</w:t>
            </w:r>
          </w:p>
          <w:p w14:paraId="13246A5E" w14:textId="77777777" w:rsidR="00A0550E" w:rsidRPr="002F2ED0" w:rsidRDefault="001F1C9D" w:rsidP="00532413">
            <w:pPr>
              <w:tabs>
                <w:tab w:val="right" w:leader="dot" w:pos="6804"/>
              </w:tabs>
              <w:spacing w:before="120" w:after="120"/>
              <w:jc w:val="both"/>
              <w:rPr>
                <w:i/>
                <w:sz w:val="18"/>
                <w:szCs w:val="18"/>
                <w:lang w:bidi="en-US"/>
              </w:rPr>
            </w:pPr>
            <w:r w:rsidRPr="00212C45">
              <w:rPr>
                <w:sz w:val="18"/>
                <w:szCs w:val="18"/>
                <w:lang w:bidi="en-US"/>
              </w:rPr>
              <w:t>WAARBORGORGANISME DERDENGELDEN: AXA Bank</w:t>
            </w:r>
          </w:p>
        </w:tc>
        <w:tc>
          <w:tcPr>
            <w:tcW w:w="3465" w:type="dxa"/>
            <w:tcBorders>
              <w:top w:val="single" w:sz="4" w:space="0" w:color="FF520E"/>
              <w:left w:val="single" w:sz="4" w:space="0" w:color="FF520E"/>
              <w:bottom w:val="single" w:sz="4" w:space="0" w:color="FF520E"/>
              <w:right w:val="single" w:sz="4" w:space="0" w:color="FF520E"/>
            </w:tcBorders>
            <w:vAlign w:val="center"/>
          </w:tcPr>
          <w:p w14:paraId="77114B52" w14:textId="77777777" w:rsidR="00A0550E" w:rsidRPr="002F2ED0" w:rsidRDefault="001F1C9D" w:rsidP="00532413">
            <w:pPr>
              <w:tabs>
                <w:tab w:val="left" w:pos="4395"/>
              </w:tabs>
              <w:jc w:val="right"/>
              <w:rPr>
                <w:rFonts w:cs="Calibri"/>
                <w:iCs/>
                <w:sz w:val="18"/>
                <w:szCs w:val="18"/>
                <w:lang w:bidi="en-US"/>
              </w:rPr>
            </w:pPr>
            <w:r>
              <w:rPr>
                <w:rFonts w:cs="Calibri"/>
                <w:iCs/>
                <w:noProof/>
                <w:sz w:val="18"/>
                <w:szCs w:val="18"/>
                <w:lang w:bidi="en-US"/>
              </w:rPr>
              <w:drawing>
                <wp:inline distT="0" distB="0" distL="0" distR="0" wp14:anchorId="1DC22F9B" wp14:editId="3DA91CCF">
                  <wp:extent cx="1579557" cy="1059628"/>
                  <wp:effectExtent l="0" t="0" r="1905" b="7620"/>
                  <wp:docPr id="1218282318" name="Afbeelding 1"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761137" name="Afbeelding 1" descr="Afbeelding met tekst, logo, Lettertype, Graphics&#10;&#10;Automatisch gegenereerde beschrijv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07886" cy="1078632"/>
                          </a:xfrm>
                          <a:prstGeom prst="rect">
                            <a:avLst/>
                          </a:prstGeom>
                        </pic:spPr>
                      </pic:pic>
                    </a:graphicData>
                  </a:graphic>
                </wp:inline>
              </w:drawing>
            </w:r>
          </w:p>
        </w:tc>
      </w:tr>
      <w:tr w:rsidR="003F5B03" w14:paraId="744D34BA" w14:textId="77777777" w:rsidTr="00912475">
        <w:tc>
          <w:tcPr>
            <w:tcW w:w="10485" w:type="dxa"/>
            <w:gridSpan w:val="2"/>
            <w:tcBorders>
              <w:top w:val="nil"/>
              <w:left w:val="single" w:sz="4" w:space="0" w:color="FF520E"/>
              <w:bottom w:val="single" w:sz="4" w:space="0" w:color="FF520E"/>
              <w:right w:val="single" w:sz="4" w:space="0" w:color="FF520E"/>
            </w:tcBorders>
            <w:shd w:val="clear" w:color="auto" w:fill="FF520E"/>
          </w:tcPr>
          <w:p w14:paraId="6A846615" w14:textId="77777777" w:rsidR="00A0550E" w:rsidRPr="001A7630" w:rsidRDefault="001F1C9D" w:rsidP="00532413">
            <w:pPr>
              <w:tabs>
                <w:tab w:val="left" w:pos="4395"/>
              </w:tabs>
              <w:jc w:val="center"/>
              <w:rPr>
                <w:rFonts w:cs="Calibri"/>
                <w:b/>
                <w:bCs/>
                <w:iCs/>
                <w:sz w:val="32"/>
                <w:szCs w:val="32"/>
                <w:lang w:bidi="en-US"/>
              </w:rPr>
            </w:pPr>
            <w:r w:rsidRPr="003A3E39">
              <w:rPr>
                <w:rFonts w:cs="Calibri"/>
                <w:b/>
                <w:bCs/>
                <w:iCs/>
                <w:color w:val="FFFFFF" w:themeColor="background1"/>
                <w:sz w:val="32"/>
                <w:szCs w:val="32"/>
                <w:lang w:bidi="en-US"/>
              </w:rPr>
              <w:t>AANBOD TOT AANKOOP</w:t>
            </w:r>
          </w:p>
        </w:tc>
      </w:tr>
    </w:tbl>
    <w:p w14:paraId="50ECC280" w14:textId="77777777" w:rsidR="00212C45" w:rsidRDefault="00212C45" w:rsidP="0043711E">
      <w:pPr>
        <w:jc w:val="both"/>
        <w:rPr>
          <w:rStyle w:val="Nadruk"/>
          <w:i w:val="0"/>
          <w:iCs w:val="0"/>
        </w:rPr>
      </w:pPr>
    </w:p>
    <w:p w14:paraId="25EE76F4" w14:textId="77777777" w:rsidR="0043711E" w:rsidRPr="008F2230" w:rsidRDefault="001F1C9D" w:rsidP="0043711E">
      <w:pPr>
        <w:jc w:val="both"/>
        <w:rPr>
          <w:rStyle w:val="Nadruk"/>
          <w:i w:val="0"/>
          <w:iCs w:val="0"/>
        </w:rPr>
      </w:pPr>
      <w:r w:rsidRPr="008F2230">
        <w:rPr>
          <w:rStyle w:val="Nadruk"/>
          <w:i w:val="0"/>
          <w:iCs w:val="0"/>
        </w:rPr>
        <w:t>Op datum van …………………………………………………………………………………………………………, doen wij de heer en/of mevrouw</w:t>
      </w:r>
    </w:p>
    <w:p w14:paraId="485628EF" w14:textId="77777777" w:rsidR="00794FC1" w:rsidRPr="008F2230" w:rsidRDefault="001F1C9D" w:rsidP="0043711E">
      <w:pPr>
        <w:jc w:val="both"/>
        <w:rPr>
          <w:rStyle w:val="Nadruk"/>
          <w:i w:val="0"/>
          <w:iCs w:val="0"/>
        </w:rPr>
      </w:pPr>
      <w:r w:rsidRPr="008F2230">
        <w:rPr>
          <w:rStyle w:val="Nadruk"/>
          <w:i w:val="0"/>
          <w:iCs w:val="0"/>
        </w:rPr>
        <w:t>……………………………………………………………………………………………………………………………………………………………………………………..</w:t>
      </w:r>
    </w:p>
    <w:p w14:paraId="2C6D3ECE" w14:textId="77777777" w:rsidR="00262902" w:rsidRPr="008F2230" w:rsidRDefault="001F1C9D" w:rsidP="0043711E">
      <w:pPr>
        <w:jc w:val="both"/>
        <w:rPr>
          <w:rStyle w:val="Nadruk"/>
          <w:i w:val="0"/>
          <w:iCs w:val="0"/>
        </w:rPr>
      </w:pPr>
      <w:r w:rsidRPr="008F2230">
        <w:rPr>
          <w:rStyle w:val="Nadruk"/>
          <w:i w:val="0"/>
          <w:iCs w:val="0"/>
        </w:rPr>
        <w:t>……………………………………………………………………………………………………………………………………………………… [naam, voornaam],</w:t>
      </w:r>
    </w:p>
    <w:p w14:paraId="760F207A" w14:textId="77777777" w:rsidR="00737C00" w:rsidRPr="008F2230" w:rsidRDefault="001F1C9D" w:rsidP="00737C00">
      <w:pPr>
        <w:tabs>
          <w:tab w:val="right" w:leader="dot" w:pos="8930"/>
        </w:tabs>
        <w:jc w:val="both"/>
        <w:rPr>
          <w:rStyle w:val="Nadruk"/>
          <w:i w:val="0"/>
          <w:iCs w:val="0"/>
        </w:rPr>
      </w:pPr>
      <w:r w:rsidRPr="008F2230">
        <w:rPr>
          <w:rStyle w:val="Nadruk"/>
          <w:i w:val="0"/>
          <w:iCs w:val="0"/>
        </w:rPr>
        <w:t>wonende te ………………………………………………………………………………………………………………………………………………………[adres],</w:t>
      </w:r>
    </w:p>
    <w:p w14:paraId="3D5DD8A3" w14:textId="77777777" w:rsidR="00262902" w:rsidRPr="008F2230" w:rsidRDefault="001F1C9D" w:rsidP="00737C00">
      <w:pPr>
        <w:tabs>
          <w:tab w:val="right" w:leader="dot" w:pos="8930"/>
        </w:tabs>
        <w:jc w:val="both"/>
        <w:rPr>
          <w:rStyle w:val="Nadruk"/>
          <w:i w:val="0"/>
          <w:iCs w:val="0"/>
        </w:rPr>
      </w:pPr>
      <w:r w:rsidRPr="008F2230">
        <w:rPr>
          <w:rStyle w:val="Nadruk"/>
          <w:i w:val="0"/>
          <w:iCs w:val="0"/>
        </w:rPr>
        <w:t xml:space="preserve">rijksregister + burgerlijke staat </w:t>
      </w:r>
      <w:r w:rsidRPr="008F2230">
        <w:rPr>
          <w:rStyle w:val="Nadruk"/>
          <w:i w:val="0"/>
          <w:iCs w:val="0"/>
        </w:rPr>
        <w:tab/>
        <w:t>……………………………………………………………………………………………………………………………………</w:t>
      </w:r>
    </w:p>
    <w:p w14:paraId="544CC9D8" w14:textId="77777777" w:rsidR="00262902" w:rsidRPr="008F2230" w:rsidRDefault="001F1C9D" w:rsidP="006D2749">
      <w:pPr>
        <w:jc w:val="both"/>
        <w:rPr>
          <w:rStyle w:val="Nadruk"/>
          <w:i w:val="0"/>
          <w:iCs w:val="0"/>
        </w:rPr>
      </w:pPr>
      <w:r w:rsidRPr="008F2230">
        <w:rPr>
          <w:rStyle w:val="Nadruk"/>
          <w:i w:val="0"/>
          <w:iCs w:val="0"/>
        </w:rPr>
        <w:t>Tel.: ........................................................................., e-mail: …………………………………………………………………………………………</w:t>
      </w:r>
    </w:p>
    <w:p w14:paraId="20E83B23" w14:textId="77777777" w:rsidR="00792E09" w:rsidRPr="008F2230" w:rsidRDefault="00264F15" w:rsidP="00792E09">
      <w:pPr>
        <w:jc w:val="both"/>
        <w:rPr>
          <w:rStyle w:val="Nadruk"/>
          <w:i w:val="0"/>
          <w:iCs w:val="0"/>
        </w:rPr>
      </w:pPr>
      <w:r w:rsidRPr="008F2230">
        <w:rPr>
          <w:rStyle w:val="Nadruk"/>
          <w:i w:val="0"/>
          <w:iCs w:val="0"/>
        </w:rPr>
        <w:t xml:space="preserve">Een bod voor de eigendom gelegen te </w:t>
      </w:r>
      <w:r w:rsidRPr="008F2230">
        <w:rPr>
          <w:rStyle w:val="Nadruk"/>
          <w:b/>
          <w:bCs/>
          <w:i w:val="0"/>
          <w:iCs w:val="0"/>
        </w:rPr>
        <w:t>Voorzienigheidsstraat 55 - 8500 Kortrijk,</w:t>
      </w:r>
    </w:p>
    <w:p w14:paraId="08317520" w14:textId="77777777" w:rsidR="00F0389A" w:rsidRPr="008F2230" w:rsidRDefault="00264F15" w:rsidP="00264F15">
      <w:pPr>
        <w:jc w:val="both"/>
        <w:rPr>
          <w:rStyle w:val="Nadruk"/>
          <w:i w:val="0"/>
          <w:iCs w:val="0"/>
        </w:rPr>
      </w:pPr>
      <w:r w:rsidRPr="008F2230">
        <w:rPr>
          <w:rStyle w:val="Nadruk"/>
          <w:i w:val="0"/>
          <w:iCs w:val="0"/>
        </w:rPr>
        <w:t xml:space="preserve">ter waarde van € ………………………………………………………………………………………………………………………………………………………… - </w:t>
      </w:r>
    </w:p>
    <w:p w14:paraId="6C670412" w14:textId="77777777" w:rsidR="00262902" w:rsidRPr="008F2230" w:rsidRDefault="00737C00" w:rsidP="00264F15">
      <w:pPr>
        <w:jc w:val="both"/>
        <w:rPr>
          <w:rStyle w:val="Nadruk"/>
          <w:i w:val="0"/>
          <w:iCs w:val="0"/>
        </w:rPr>
      </w:pPr>
      <w:r w:rsidRPr="008F2230">
        <w:rPr>
          <w:rStyle w:val="Nadruk"/>
          <w:i w:val="0"/>
          <w:iCs w:val="0"/>
        </w:rPr>
        <w:t>………………………………………………………………..……………………………………………………………………………… EURO [cijfer en letters].</w:t>
      </w:r>
    </w:p>
    <w:p w14:paraId="47141043" w14:textId="77777777" w:rsidR="00262902" w:rsidRPr="008F2230" w:rsidRDefault="001F1C9D" w:rsidP="00262902">
      <w:pPr>
        <w:jc w:val="both"/>
        <w:rPr>
          <w:rStyle w:val="Nadruk"/>
          <w:i w:val="0"/>
          <w:iCs w:val="0"/>
        </w:rPr>
      </w:pPr>
      <w:r w:rsidRPr="008F2230">
        <w:rPr>
          <w:rStyle w:val="Nadruk"/>
          <w:i w:val="0"/>
          <w:iCs w:val="0"/>
        </w:rPr>
        <w:t>De kandidaat verklaart het onroerend goed volledig bezocht te hebben en er geen nadere of meer uitvoerige beschrijving van te verlangen. Dit bod is geldig vanaf de ondertekening deze en loopt tot en met ……………………………………………………………………………………………………………… [datum] om middernacht, waarna het vervalt.</w:t>
      </w:r>
    </w:p>
    <w:p w14:paraId="67C0BF91" w14:textId="77777777" w:rsidR="00262902" w:rsidRPr="008F2230" w:rsidRDefault="001F1C9D" w:rsidP="006D2749">
      <w:pPr>
        <w:jc w:val="both"/>
        <w:rPr>
          <w:rStyle w:val="Nadruk"/>
          <w:i w:val="0"/>
          <w:iCs w:val="0"/>
        </w:rPr>
      </w:pPr>
      <w:r w:rsidRPr="008F2230">
        <w:rPr>
          <w:rStyle w:val="Nadruk"/>
          <w:i w:val="0"/>
          <w:iCs w:val="0"/>
        </w:rPr>
        <w:t>Notaris ………………………………………………………uit …………………………………wordt aangesteld als instrumenterende notaris.</w:t>
      </w:r>
      <w:r w:rsidR="008F2230" w:rsidRPr="008F2230">
        <w:rPr>
          <w:i/>
          <w:iCs/>
        </w:rPr>
        <w:t xml:space="preserve"> </w:t>
      </w:r>
      <w:r w:rsidR="008F2230" w:rsidRPr="008F2230">
        <w:rPr>
          <w:rStyle w:val="Nadruk"/>
          <w:i w:val="0"/>
          <w:iCs w:val="0"/>
        </w:rPr>
        <w:t xml:space="preserve">Bij geldige aanvaarding van het aanbod komt de verkoop ten definitieve titel tot stand en dient bij de ondertekening van de onderhandse verkoopovereenkomst een voorschot van 10% van de geboden prijs betaald te worden.  </w:t>
      </w:r>
    </w:p>
    <w:p w14:paraId="688206B9" w14:textId="77777777" w:rsidR="00262902" w:rsidRPr="008F2230" w:rsidRDefault="001F1C9D" w:rsidP="006D2749">
      <w:pPr>
        <w:pStyle w:val="11Lijst1"/>
        <w:numPr>
          <w:ilvl w:val="0"/>
          <w:numId w:val="0"/>
        </w:numPr>
        <w:tabs>
          <w:tab w:val="clear" w:pos="567"/>
        </w:tabs>
        <w:rPr>
          <w:rStyle w:val="Nadruk"/>
          <w:i w:val="0"/>
          <w:iCs w:val="0"/>
        </w:rPr>
      </w:pPr>
      <w:r w:rsidRPr="008F2230">
        <w:rPr>
          <w:rStyle w:val="Nadruk"/>
          <w:i w:val="0"/>
          <w:iCs w:val="0"/>
        </w:rPr>
        <w:t xml:space="preserve">Partijen worden gewezen op de wetgeving ter bestrijding van de witwas d.d. 11 januari 1993, hetwelk in artikel 20 het volgende verplicht stelt: de prijs van de verkoop van een onroerend goed mag enkel vereffend worden door middel van overschrijving of cheque.  </w:t>
      </w:r>
    </w:p>
    <w:p w14:paraId="5F48DA5F" w14:textId="77777777" w:rsidR="006D2749" w:rsidRPr="008F2230" w:rsidRDefault="006D2749" w:rsidP="006D2749">
      <w:pPr>
        <w:pStyle w:val="11Lijst1"/>
        <w:numPr>
          <w:ilvl w:val="0"/>
          <w:numId w:val="0"/>
        </w:numPr>
        <w:tabs>
          <w:tab w:val="clear" w:pos="567"/>
        </w:tabs>
        <w:rPr>
          <w:rStyle w:val="Nadruk"/>
          <w:i w:val="0"/>
          <w:iCs w:val="0"/>
        </w:rPr>
      </w:pPr>
    </w:p>
    <w:p w14:paraId="08EE4F53" w14:textId="77777777" w:rsidR="005679BB" w:rsidRPr="008F2230" w:rsidRDefault="001F1C9D" w:rsidP="006E2BDB">
      <w:pPr>
        <w:tabs>
          <w:tab w:val="left" w:leader="dot" w:pos="2835"/>
          <w:tab w:val="right" w:leader="dot" w:pos="8930"/>
        </w:tabs>
        <w:jc w:val="both"/>
        <w:rPr>
          <w:rStyle w:val="Nadruk"/>
          <w:i w:val="0"/>
          <w:iCs w:val="0"/>
        </w:rPr>
      </w:pPr>
      <w:r w:rsidRPr="008F2230">
        <w:rPr>
          <w:rStyle w:val="Nadruk"/>
          <w:i w:val="0"/>
          <w:iCs w:val="0"/>
        </w:rPr>
        <w:t>Opgemaakt te</w:t>
      </w:r>
      <w:bookmarkStart w:id="1" w:name="Text59"/>
      <w:r w:rsidR="006D2749" w:rsidRPr="008F2230">
        <w:rPr>
          <w:rStyle w:val="Nadruk"/>
          <w:i w:val="0"/>
          <w:iCs w:val="0"/>
        </w:rPr>
        <w:t xml:space="preserve"> …………………………………………………</w:t>
      </w:r>
      <w:bookmarkEnd w:id="1"/>
      <w:r w:rsidRPr="008F2230">
        <w:rPr>
          <w:rStyle w:val="Nadruk"/>
          <w:i w:val="0"/>
          <w:iCs w:val="0"/>
        </w:rPr>
        <w:t xml:space="preserve"> op ………………………………… in zoveel exemplaren als er belanghebbende partijen zijn. Iedere partij erkent een exemplaar, alsmede haar bijlagen, te hebben ontvangen.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F5B03" w14:paraId="00016FF8" w14:textId="77777777" w:rsidTr="00F73F83">
        <w:tc>
          <w:tcPr>
            <w:tcW w:w="3485" w:type="dxa"/>
          </w:tcPr>
          <w:p w14:paraId="3965CA57" w14:textId="77777777" w:rsidR="00313A44" w:rsidRPr="00313A44" w:rsidRDefault="001F1C9D" w:rsidP="006E2BDB">
            <w:pPr>
              <w:tabs>
                <w:tab w:val="left" w:leader="dot" w:pos="2835"/>
                <w:tab w:val="right" w:leader="dot" w:pos="8930"/>
              </w:tabs>
              <w:jc w:val="both"/>
              <w:rPr>
                <w:rStyle w:val="Nadruk"/>
                <w:sz w:val="18"/>
                <w:szCs w:val="18"/>
              </w:rPr>
            </w:pPr>
            <w:r w:rsidRPr="00313A44">
              <w:rPr>
                <w:rStyle w:val="Nadruk"/>
                <w:i w:val="0"/>
                <w:iCs w:val="0"/>
                <w:sz w:val="18"/>
                <w:szCs w:val="18"/>
              </w:rPr>
              <w:t>V</w:t>
            </w:r>
            <w:r w:rsidRPr="00313A44">
              <w:rPr>
                <w:rStyle w:val="Nadruk"/>
                <w:sz w:val="18"/>
                <w:szCs w:val="18"/>
              </w:rPr>
              <w:t>oor aanvaarding</w:t>
            </w:r>
          </w:p>
          <w:p w14:paraId="1110455F" w14:textId="77777777" w:rsidR="00313A44" w:rsidRPr="00313A44" w:rsidRDefault="001F1C9D" w:rsidP="006E2BDB">
            <w:pPr>
              <w:tabs>
                <w:tab w:val="left" w:leader="dot" w:pos="2835"/>
                <w:tab w:val="right" w:leader="dot" w:pos="8930"/>
              </w:tabs>
              <w:jc w:val="both"/>
              <w:rPr>
                <w:rStyle w:val="Nadruk"/>
                <w:sz w:val="18"/>
                <w:szCs w:val="18"/>
              </w:rPr>
            </w:pPr>
            <w:r w:rsidRPr="00313A44">
              <w:rPr>
                <w:rStyle w:val="Nadruk"/>
                <w:sz w:val="18"/>
                <w:szCs w:val="18"/>
              </w:rPr>
              <w:t>De koper(s)</w:t>
            </w:r>
          </w:p>
          <w:p w14:paraId="38421837" w14:textId="77777777" w:rsidR="00313A44" w:rsidRPr="00313A44" w:rsidRDefault="00313A44" w:rsidP="006E2BDB">
            <w:pPr>
              <w:tabs>
                <w:tab w:val="left" w:leader="dot" w:pos="2835"/>
                <w:tab w:val="right" w:leader="dot" w:pos="8930"/>
              </w:tabs>
              <w:jc w:val="both"/>
              <w:rPr>
                <w:rStyle w:val="Nadruk"/>
                <w:i w:val="0"/>
                <w:iCs w:val="0"/>
                <w:sz w:val="18"/>
                <w:szCs w:val="18"/>
              </w:rPr>
            </w:pPr>
          </w:p>
          <w:p w14:paraId="177E8D51" w14:textId="77777777" w:rsidR="00313A44" w:rsidRDefault="00313A44" w:rsidP="006E2BDB">
            <w:pPr>
              <w:tabs>
                <w:tab w:val="left" w:leader="dot" w:pos="2835"/>
                <w:tab w:val="right" w:leader="dot" w:pos="8930"/>
              </w:tabs>
              <w:jc w:val="both"/>
              <w:rPr>
                <w:rStyle w:val="Nadruk"/>
                <w:i w:val="0"/>
                <w:iCs w:val="0"/>
                <w:sz w:val="18"/>
                <w:szCs w:val="18"/>
              </w:rPr>
            </w:pPr>
          </w:p>
          <w:p w14:paraId="38D606EA" w14:textId="77777777" w:rsidR="004F4178" w:rsidRDefault="004F4178" w:rsidP="006E2BDB">
            <w:pPr>
              <w:tabs>
                <w:tab w:val="left" w:leader="dot" w:pos="2835"/>
                <w:tab w:val="right" w:leader="dot" w:pos="8930"/>
              </w:tabs>
              <w:jc w:val="both"/>
              <w:rPr>
                <w:rStyle w:val="Nadruk"/>
                <w:sz w:val="18"/>
                <w:szCs w:val="18"/>
              </w:rPr>
            </w:pPr>
          </w:p>
          <w:p w14:paraId="34CA0E81" w14:textId="77777777" w:rsidR="004F4178" w:rsidRDefault="004F4178" w:rsidP="006E2BDB">
            <w:pPr>
              <w:tabs>
                <w:tab w:val="left" w:leader="dot" w:pos="2835"/>
                <w:tab w:val="right" w:leader="dot" w:pos="8930"/>
              </w:tabs>
              <w:jc w:val="both"/>
              <w:rPr>
                <w:rStyle w:val="Nadruk"/>
                <w:sz w:val="18"/>
                <w:szCs w:val="18"/>
              </w:rPr>
            </w:pPr>
          </w:p>
          <w:p w14:paraId="5AA7D37D" w14:textId="77777777" w:rsidR="004F4178" w:rsidRPr="00313A44" w:rsidRDefault="004F4178" w:rsidP="006E2BDB">
            <w:pPr>
              <w:tabs>
                <w:tab w:val="left" w:leader="dot" w:pos="2835"/>
                <w:tab w:val="right" w:leader="dot" w:pos="8930"/>
              </w:tabs>
              <w:jc w:val="both"/>
              <w:rPr>
                <w:rStyle w:val="Nadruk"/>
                <w:i w:val="0"/>
                <w:iCs w:val="0"/>
                <w:sz w:val="18"/>
                <w:szCs w:val="18"/>
              </w:rPr>
            </w:pPr>
          </w:p>
        </w:tc>
        <w:tc>
          <w:tcPr>
            <w:tcW w:w="3485" w:type="dxa"/>
          </w:tcPr>
          <w:p w14:paraId="7369569F" w14:textId="77777777" w:rsidR="00313A44" w:rsidRPr="00313A44" w:rsidRDefault="001F1C9D" w:rsidP="006E2BDB">
            <w:pPr>
              <w:tabs>
                <w:tab w:val="left" w:leader="dot" w:pos="2835"/>
                <w:tab w:val="right" w:leader="dot" w:pos="8930"/>
              </w:tabs>
              <w:jc w:val="both"/>
              <w:rPr>
                <w:rStyle w:val="Nadruk"/>
                <w:sz w:val="18"/>
                <w:szCs w:val="18"/>
              </w:rPr>
            </w:pPr>
            <w:r w:rsidRPr="00313A44">
              <w:rPr>
                <w:rStyle w:val="Nadruk"/>
                <w:i w:val="0"/>
                <w:iCs w:val="0"/>
                <w:sz w:val="18"/>
                <w:szCs w:val="18"/>
              </w:rPr>
              <w:t>H</w:t>
            </w:r>
            <w:r w:rsidRPr="00313A44">
              <w:rPr>
                <w:rStyle w:val="Nadruk"/>
                <w:sz w:val="18"/>
                <w:szCs w:val="18"/>
              </w:rPr>
              <w:t>andtekening(en)</w:t>
            </w:r>
          </w:p>
          <w:p w14:paraId="2B2D0767" w14:textId="77777777" w:rsidR="00313A44" w:rsidRPr="00313A44" w:rsidRDefault="001F1C9D" w:rsidP="006E2BDB">
            <w:pPr>
              <w:tabs>
                <w:tab w:val="left" w:leader="dot" w:pos="2835"/>
                <w:tab w:val="right" w:leader="dot" w:pos="8930"/>
              </w:tabs>
              <w:jc w:val="both"/>
              <w:rPr>
                <w:rStyle w:val="Nadruk"/>
                <w:i w:val="0"/>
                <w:iCs w:val="0"/>
                <w:sz w:val="18"/>
                <w:szCs w:val="18"/>
              </w:rPr>
            </w:pPr>
            <w:r w:rsidRPr="00313A44">
              <w:rPr>
                <w:rStyle w:val="Nadruk"/>
                <w:i w:val="0"/>
                <w:iCs w:val="0"/>
                <w:sz w:val="18"/>
                <w:szCs w:val="18"/>
              </w:rPr>
              <w:t>(gelezen en goedgekeurd)</w:t>
            </w:r>
          </w:p>
        </w:tc>
        <w:tc>
          <w:tcPr>
            <w:tcW w:w="3486" w:type="dxa"/>
          </w:tcPr>
          <w:p w14:paraId="7981B4C9" w14:textId="77777777" w:rsidR="00313A44" w:rsidRPr="00313A44" w:rsidRDefault="001F1C9D" w:rsidP="006E2BDB">
            <w:pPr>
              <w:tabs>
                <w:tab w:val="left" w:leader="dot" w:pos="2835"/>
                <w:tab w:val="right" w:leader="dot" w:pos="8930"/>
              </w:tabs>
              <w:jc w:val="both"/>
              <w:rPr>
                <w:rStyle w:val="Nadruk"/>
                <w:i w:val="0"/>
                <w:iCs w:val="0"/>
                <w:sz w:val="18"/>
                <w:szCs w:val="18"/>
              </w:rPr>
            </w:pPr>
            <w:r w:rsidRPr="00313A44">
              <w:rPr>
                <w:rStyle w:val="Nadruk"/>
                <w:i w:val="0"/>
                <w:iCs w:val="0"/>
                <w:sz w:val="18"/>
                <w:szCs w:val="18"/>
              </w:rPr>
              <w:t>Datum</w:t>
            </w:r>
          </w:p>
        </w:tc>
      </w:tr>
      <w:tr w:rsidR="003F5B03" w14:paraId="7708A192" w14:textId="77777777" w:rsidTr="00F73F83">
        <w:tc>
          <w:tcPr>
            <w:tcW w:w="3485" w:type="dxa"/>
          </w:tcPr>
          <w:p w14:paraId="523134C4" w14:textId="77777777" w:rsidR="00313A44" w:rsidRPr="00313A44" w:rsidRDefault="001F1C9D" w:rsidP="006E2BDB">
            <w:pPr>
              <w:tabs>
                <w:tab w:val="left" w:leader="dot" w:pos="2835"/>
                <w:tab w:val="right" w:leader="dot" w:pos="8930"/>
              </w:tabs>
              <w:jc w:val="both"/>
              <w:rPr>
                <w:rStyle w:val="Nadruk"/>
                <w:sz w:val="18"/>
                <w:szCs w:val="18"/>
              </w:rPr>
            </w:pPr>
            <w:r w:rsidRPr="00313A44">
              <w:rPr>
                <w:rStyle w:val="Nadruk"/>
                <w:i w:val="0"/>
                <w:iCs w:val="0"/>
                <w:sz w:val="18"/>
                <w:szCs w:val="18"/>
              </w:rPr>
              <w:t>V</w:t>
            </w:r>
            <w:r w:rsidRPr="00313A44">
              <w:rPr>
                <w:rStyle w:val="Nadruk"/>
                <w:sz w:val="18"/>
                <w:szCs w:val="18"/>
              </w:rPr>
              <w:t>oor kennisgeving van aanvaarding</w:t>
            </w:r>
          </w:p>
          <w:p w14:paraId="44C21B78" w14:textId="77777777" w:rsidR="00313A44" w:rsidRPr="00313A44" w:rsidRDefault="001F1C9D" w:rsidP="006E2BDB">
            <w:pPr>
              <w:tabs>
                <w:tab w:val="left" w:leader="dot" w:pos="2835"/>
                <w:tab w:val="right" w:leader="dot" w:pos="8930"/>
              </w:tabs>
              <w:jc w:val="both"/>
              <w:rPr>
                <w:rStyle w:val="Nadruk"/>
                <w:sz w:val="18"/>
                <w:szCs w:val="18"/>
              </w:rPr>
            </w:pPr>
            <w:r w:rsidRPr="00313A44">
              <w:rPr>
                <w:rStyle w:val="Nadruk"/>
                <w:sz w:val="18"/>
                <w:szCs w:val="18"/>
              </w:rPr>
              <w:t>De verkoper(s)</w:t>
            </w:r>
          </w:p>
          <w:p w14:paraId="65A4B13E" w14:textId="77777777" w:rsidR="00313A44" w:rsidRPr="00313A44" w:rsidRDefault="00313A44" w:rsidP="006E2BDB">
            <w:pPr>
              <w:tabs>
                <w:tab w:val="left" w:leader="dot" w:pos="2835"/>
                <w:tab w:val="right" w:leader="dot" w:pos="8930"/>
              </w:tabs>
              <w:jc w:val="both"/>
              <w:rPr>
                <w:rStyle w:val="Nadruk"/>
                <w:sz w:val="18"/>
                <w:szCs w:val="18"/>
              </w:rPr>
            </w:pPr>
          </w:p>
          <w:p w14:paraId="7A3091E1" w14:textId="77777777" w:rsidR="00313A44" w:rsidRDefault="00313A44" w:rsidP="006E2BDB">
            <w:pPr>
              <w:tabs>
                <w:tab w:val="left" w:leader="dot" w:pos="2835"/>
                <w:tab w:val="right" w:leader="dot" w:pos="8930"/>
              </w:tabs>
              <w:jc w:val="both"/>
              <w:rPr>
                <w:rStyle w:val="Nadruk"/>
                <w:i w:val="0"/>
                <w:iCs w:val="0"/>
                <w:sz w:val="18"/>
                <w:szCs w:val="18"/>
              </w:rPr>
            </w:pPr>
          </w:p>
          <w:p w14:paraId="4D963FD7" w14:textId="77777777" w:rsidR="004F4178" w:rsidRDefault="004F4178" w:rsidP="006E2BDB">
            <w:pPr>
              <w:tabs>
                <w:tab w:val="left" w:leader="dot" w:pos="2835"/>
                <w:tab w:val="right" w:leader="dot" w:pos="8930"/>
              </w:tabs>
              <w:jc w:val="both"/>
              <w:rPr>
                <w:rStyle w:val="Nadruk"/>
                <w:i w:val="0"/>
                <w:iCs w:val="0"/>
                <w:sz w:val="18"/>
                <w:szCs w:val="18"/>
              </w:rPr>
            </w:pPr>
          </w:p>
          <w:p w14:paraId="04A05C5E" w14:textId="77777777" w:rsidR="004F4178" w:rsidRPr="00313A44" w:rsidRDefault="004F4178" w:rsidP="006E2BDB">
            <w:pPr>
              <w:tabs>
                <w:tab w:val="left" w:leader="dot" w:pos="2835"/>
                <w:tab w:val="right" w:leader="dot" w:pos="8930"/>
              </w:tabs>
              <w:jc w:val="both"/>
              <w:rPr>
                <w:rStyle w:val="Nadruk"/>
                <w:i w:val="0"/>
                <w:iCs w:val="0"/>
                <w:sz w:val="18"/>
                <w:szCs w:val="18"/>
              </w:rPr>
            </w:pPr>
          </w:p>
          <w:p w14:paraId="34595655" w14:textId="77777777" w:rsidR="00313A44" w:rsidRPr="00313A44" w:rsidRDefault="00313A44" w:rsidP="006E2BDB">
            <w:pPr>
              <w:tabs>
                <w:tab w:val="left" w:leader="dot" w:pos="2835"/>
                <w:tab w:val="right" w:leader="dot" w:pos="8930"/>
              </w:tabs>
              <w:jc w:val="both"/>
              <w:rPr>
                <w:rStyle w:val="Nadruk"/>
                <w:i w:val="0"/>
                <w:iCs w:val="0"/>
                <w:sz w:val="18"/>
                <w:szCs w:val="18"/>
              </w:rPr>
            </w:pPr>
          </w:p>
        </w:tc>
        <w:tc>
          <w:tcPr>
            <w:tcW w:w="3485" w:type="dxa"/>
          </w:tcPr>
          <w:p w14:paraId="6251BC70" w14:textId="77777777" w:rsidR="00313A44" w:rsidRPr="00313A44" w:rsidRDefault="001F1C9D" w:rsidP="00313A44">
            <w:pPr>
              <w:tabs>
                <w:tab w:val="left" w:leader="dot" w:pos="2835"/>
                <w:tab w:val="right" w:leader="dot" w:pos="8930"/>
              </w:tabs>
              <w:jc w:val="both"/>
              <w:rPr>
                <w:rStyle w:val="Nadruk"/>
                <w:sz w:val="18"/>
                <w:szCs w:val="18"/>
              </w:rPr>
            </w:pPr>
            <w:r w:rsidRPr="00313A44">
              <w:rPr>
                <w:rStyle w:val="Nadruk"/>
                <w:i w:val="0"/>
                <w:iCs w:val="0"/>
                <w:sz w:val="18"/>
                <w:szCs w:val="18"/>
              </w:rPr>
              <w:t>H</w:t>
            </w:r>
            <w:r w:rsidRPr="00313A44">
              <w:rPr>
                <w:rStyle w:val="Nadruk"/>
                <w:sz w:val="18"/>
                <w:szCs w:val="18"/>
              </w:rPr>
              <w:t>andtekening(en)</w:t>
            </w:r>
          </w:p>
          <w:p w14:paraId="74B7126A" w14:textId="77777777" w:rsidR="00313A44" w:rsidRPr="00313A44" w:rsidRDefault="001F1C9D" w:rsidP="00313A44">
            <w:pPr>
              <w:tabs>
                <w:tab w:val="left" w:leader="dot" w:pos="2835"/>
                <w:tab w:val="right" w:leader="dot" w:pos="8930"/>
              </w:tabs>
              <w:jc w:val="both"/>
              <w:rPr>
                <w:rStyle w:val="Nadruk"/>
                <w:i w:val="0"/>
                <w:iCs w:val="0"/>
                <w:sz w:val="18"/>
                <w:szCs w:val="18"/>
              </w:rPr>
            </w:pPr>
            <w:r w:rsidRPr="00313A44">
              <w:rPr>
                <w:rStyle w:val="Nadruk"/>
                <w:i w:val="0"/>
                <w:iCs w:val="0"/>
                <w:sz w:val="18"/>
                <w:szCs w:val="18"/>
              </w:rPr>
              <w:t>(gelezen en goedgekeurd)</w:t>
            </w:r>
          </w:p>
        </w:tc>
        <w:tc>
          <w:tcPr>
            <w:tcW w:w="3486" w:type="dxa"/>
          </w:tcPr>
          <w:p w14:paraId="2E4A64C5" w14:textId="77777777" w:rsidR="00313A44" w:rsidRPr="00313A44" w:rsidRDefault="001F1C9D" w:rsidP="006E2BDB">
            <w:pPr>
              <w:tabs>
                <w:tab w:val="left" w:leader="dot" w:pos="2835"/>
                <w:tab w:val="right" w:leader="dot" w:pos="8930"/>
              </w:tabs>
              <w:jc w:val="both"/>
              <w:rPr>
                <w:rStyle w:val="Nadruk"/>
                <w:i w:val="0"/>
                <w:iCs w:val="0"/>
                <w:sz w:val="18"/>
                <w:szCs w:val="18"/>
              </w:rPr>
            </w:pPr>
            <w:r w:rsidRPr="00313A44">
              <w:rPr>
                <w:rStyle w:val="Nadruk"/>
                <w:i w:val="0"/>
                <w:iCs w:val="0"/>
                <w:sz w:val="18"/>
                <w:szCs w:val="18"/>
              </w:rPr>
              <w:t>Datum</w:t>
            </w:r>
          </w:p>
        </w:tc>
      </w:tr>
    </w:tbl>
    <w:p w14:paraId="23476C60" w14:textId="77777777" w:rsidR="008F0E65" w:rsidRPr="00766282" w:rsidRDefault="001F1C9D" w:rsidP="008F0E65">
      <w:pPr>
        <w:rPr>
          <w:rStyle w:val="citaat"/>
          <w:rFonts w:asciiTheme="majorHAnsi" w:hAnsiTheme="majorHAnsi" w:cstheme="majorHAnsi"/>
          <w:b/>
          <w:bCs/>
          <w:sz w:val="16"/>
          <w:szCs w:val="16"/>
        </w:rPr>
      </w:pPr>
      <w:r w:rsidRPr="00766282">
        <w:rPr>
          <w:rStyle w:val="citaat"/>
          <w:rFonts w:asciiTheme="majorHAnsi" w:hAnsiTheme="majorHAnsi" w:cstheme="majorHAnsi"/>
          <w:b/>
          <w:bCs/>
          <w:iCs/>
          <w:sz w:val="16"/>
          <w:szCs w:val="16"/>
        </w:rPr>
        <w:t>Opschortende voorwaarde (omcirkel &amp; vul indien nodig aan): JA – NEEN, WELKE* …………………………………………………………………………………………………..</w:t>
      </w:r>
    </w:p>
    <w:p w14:paraId="061564C9" w14:textId="181BE6DC" w:rsidR="008F0E65" w:rsidRPr="00766282" w:rsidRDefault="001F1C9D" w:rsidP="008F0E65">
      <w:pPr>
        <w:rPr>
          <w:rStyle w:val="citaat"/>
          <w:rFonts w:asciiTheme="majorHAnsi" w:hAnsiTheme="majorHAnsi" w:cstheme="majorHAnsi"/>
          <w:sz w:val="16"/>
          <w:szCs w:val="16"/>
        </w:rPr>
      </w:pPr>
      <w:r w:rsidRPr="00766282">
        <w:rPr>
          <w:rStyle w:val="citaat"/>
          <w:rFonts w:asciiTheme="majorHAnsi" w:hAnsiTheme="majorHAnsi" w:cstheme="majorHAnsi"/>
          <w:sz w:val="16"/>
          <w:szCs w:val="16"/>
        </w:rPr>
        <w:t xml:space="preserve">*Verkrijgen va hypothecair krediet (lening) </w:t>
      </w:r>
    </w:p>
    <w:p w14:paraId="7DC8388D" w14:textId="77777777" w:rsidR="00212C45" w:rsidRDefault="008F0E65" w:rsidP="00EA6171">
      <w:pPr>
        <w:rPr>
          <w:rStyle w:val="citaat"/>
          <w:rFonts w:asciiTheme="majorHAnsi" w:hAnsiTheme="majorHAnsi" w:cstheme="majorHAnsi"/>
          <w:sz w:val="16"/>
          <w:szCs w:val="16"/>
        </w:rPr>
      </w:pPr>
      <w:r w:rsidRPr="00766282">
        <w:rPr>
          <w:rStyle w:val="citaat"/>
          <w:rFonts w:asciiTheme="majorHAnsi" w:hAnsiTheme="majorHAnsi" w:cstheme="majorHAnsi"/>
          <w:sz w:val="16"/>
          <w:szCs w:val="16"/>
        </w:rPr>
        <w:t>*Andere:</w:t>
      </w:r>
    </w:p>
    <w:p w14:paraId="68B892F7" w14:textId="691D8369" w:rsidR="004F4178" w:rsidRPr="004F4178" w:rsidRDefault="004F4178" w:rsidP="004F4178">
      <w:pPr>
        <w:rPr>
          <w:rFonts w:asciiTheme="majorHAnsi" w:hAnsiTheme="majorHAnsi" w:cstheme="majorHAnsi"/>
          <w:b/>
          <w:bCs/>
          <w:i/>
          <w:sz w:val="18"/>
          <w:szCs w:val="18"/>
          <w:u w:val="single"/>
        </w:rPr>
      </w:pPr>
      <w:r w:rsidRPr="003A36CC">
        <w:rPr>
          <w:rStyle w:val="citaat"/>
          <w:rFonts w:asciiTheme="majorHAnsi" w:hAnsiTheme="majorHAnsi" w:cstheme="majorHAnsi"/>
          <w:b/>
          <w:bCs/>
          <w:sz w:val="18"/>
          <w:szCs w:val="18"/>
          <w:u w:val="single"/>
        </w:rPr>
        <w:t xml:space="preserve">Biedingen dienen ten laatste tegen </w:t>
      </w:r>
      <w:r>
        <w:rPr>
          <w:rStyle w:val="citaat"/>
          <w:rFonts w:asciiTheme="majorHAnsi" w:hAnsiTheme="majorHAnsi" w:cstheme="majorHAnsi"/>
          <w:b/>
          <w:bCs/>
          <w:sz w:val="18"/>
          <w:szCs w:val="18"/>
          <w:u w:val="single"/>
        </w:rPr>
        <w:t>vrijdag</w:t>
      </w:r>
      <w:r w:rsidRPr="003A36CC">
        <w:rPr>
          <w:rStyle w:val="citaat"/>
          <w:rFonts w:asciiTheme="majorHAnsi" w:hAnsiTheme="majorHAnsi" w:cstheme="majorHAnsi"/>
          <w:b/>
          <w:bCs/>
          <w:sz w:val="18"/>
          <w:szCs w:val="18"/>
          <w:u w:val="single"/>
        </w:rPr>
        <w:t xml:space="preserve"> </w:t>
      </w:r>
      <w:r w:rsidR="006F4055">
        <w:rPr>
          <w:rStyle w:val="citaat"/>
          <w:rFonts w:asciiTheme="majorHAnsi" w:hAnsiTheme="majorHAnsi" w:cstheme="majorHAnsi"/>
          <w:b/>
          <w:bCs/>
          <w:sz w:val="18"/>
          <w:szCs w:val="18"/>
          <w:u w:val="single"/>
        </w:rPr>
        <w:t>03</w:t>
      </w:r>
      <w:r w:rsidRPr="003A36CC">
        <w:rPr>
          <w:rStyle w:val="citaat"/>
          <w:rFonts w:asciiTheme="majorHAnsi" w:hAnsiTheme="majorHAnsi" w:cstheme="majorHAnsi"/>
          <w:b/>
          <w:bCs/>
          <w:sz w:val="18"/>
          <w:szCs w:val="18"/>
          <w:u w:val="single"/>
        </w:rPr>
        <w:t>/0</w:t>
      </w:r>
      <w:r w:rsidR="006F4055">
        <w:rPr>
          <w:rStyle w:val="citaat"/>
          <w:rFonts w:asciiTheme="majorHAnsi" w:hAnsiTheme="majorHAnsi" w:cstheme="majorHAnsi"/>
          <w:b/>
          <w:bCs/>
          <w:sz w:val="18"/>
          <w:szCs w:val="18"/>
          <w:u w:val="single"/>
        </w:rPr>
        <w:t>7</w:t>
      </w:r>
      <w:r w:rsidRPr="003A36CC">
        <w:rPr>
          <w:rStyle w:val="citaat"/>
          <w:rFonts w:asciiTheme="majorHAnsi" w:hAnsiTheme="majorHAnsi" w:cstheme="majorHAnsi"/>
          <w:b/>
          <w:bCs/>
          <w:sz w:val="18"/>
          <w:szCs w:val="18"/>
          <w:u w:val="single"/>
        </w:rPr>
        <w:t xml:space="preserve">/2026 om 22 uur te worden ingediend naar </w:t>
      </w:r>
      <w:hyperlink r:id="rId20" w:history="1">
        <w:r w:rsidRPr="003A36CC">
          <w:rPr>
            <w:rStyle w:val="Hyperlink"/>
            <w:rFonts w:asciiTheme="majorHAnsi" w:hAnsiTheme="majorHAnsi" w:cstheme="majorHAnsi"/>
            <w:b/>
            <w:bCs/>
            <w:sz w:val="18"/>
            <w:szCs w:val="18"/>
          </w:rPr>
          <w:t>theo@convas.be</w:t>
        </w:r>
      </w:hyperlink>
      <w:r w:rsidRPr="003A36CC">
        <w:rPr>
          <w:rStyle w:val="citaat"/>
          <w:rFonts w:asciiTheme="majorHAnsi" w:hAnsiTheme="majorHAnsi" w:cstheme="majorHAnsi"/>
          <w:b/>
          <w:bCs/>
          <w:sz w:val="18"/>
          <w:szCs w:val="18"/>
          <w:u w:val="single"/>
        </w:rPr>
        <w:t xml:space="preserve"> </w:t>
      </w:r>
    </w:p>
    <w:sectPr w:rsidR="004F4178" w:rsidRPr="004F4178" w:rsidSect="00167E81">
      <w:pgSz w:w="11906" w:h="16838"/>
      <w:pgMar w:top="720" w:right="720" w:bottom="720" w:left="720" w:header="708"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F6FC" w14:textId="77777777" w:rsidR="005558B4" w:rsidRDefault="005558B4">
      <w:pPr>
        <w:spacing w:after="0" w:line="240" w:lineRule="auto"/>
      </w:pPr>
      <w:r>
        <w:separator/>
      </w:r>
    </w:p>
  </w:endnote>
  <w:endnote w:type="continuationSeparator" w:id="0">
    <w:p w14:paraId="2884D7BB" w14:textId="77777777" w:rsidR="005558B4" w:rsidRDefault="0055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4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0"/>
    </w:tblGrid>
    <w:tr w:rsidR="003F5B03" w14:paraId="37B07E28" w14:textId="77777777" w:rsidTr="00504228">
      <w:trPr>
        <w:trHeight w:hRule="exact" w:val="680"/>
      </w:trPr>
      <w:tc>
        <w:tcPr>
          <w:tcW w:w="2268" w:type="dxa"/>
          <w:vAlign w:val="center"/>
        </w:tcPr>
        <w:p w14:paraId="4D168B00" w14:textId="77777777" w:rsidR="00C07AAC" w:rsidRPr="00B5696A" w:rsidRDefault="001F1C9D" w:rsidP="00C07AAC">
          <w:pPr>
            <w:pStyle w:val="Voettekst"/>
            <w:rPr>
              <w:sz w:val="20"/>
              <w:szCs w:val="20"/>
              <w:lang w:val="en-US"/>
            </w:rPr>
          </w:pPr>
          <w:r w:rsidRPr="00B5696A">
            <w:rPr>
              <w:rFonts w:cstheme="minorHAnsi"/>
              <w:noProof/>
              <w:sz w:val="20"/>
              <w:szCs w:val="20"/>
              <w:lang w:val="en-US"/>
            </w:rPr>
            <w:drawing>
              <wp:inline distT="0" distB="0" distL="0" distR="0" wp14:anchorId="1B55974F" wp14:editId="3D9A66E6">
                <wp:extent cx="431800" cy="431800"/>
                <wp:effectExtent l="0" t="0" r="0" b="0"/>
                <wp:docPr id="100008" name="Afbeelding 100008"/>
                <wp:cNvGraphicFramePr/>
                <a:graphic xmlns:a="http://schemas.openxmlformats.org/drawingml/2006/main">
                  <a:graphicData uri="http://schemas.openxmlformats.org/drawingml/2006/picture">
                    <pic:pic xmlns:pic="http://schemas.openxmlformats.org/drawingml/2006/picture">
                      <pic:nvPicPr>
                        <pic:cNvPr id="1465733028" name=""/>
                        <pic:cNvPicPr/>
                      </pic:nvPicPr>
                      <pic:blipFill>
                        <a:blip r:embed="rId1"/>
                        <a:stretch>
                          <a:fillRect/>
                        </a:stretch>
                      </pic:blipFill>
                      <pic:spPr>
                        <a:xfrm>
                          <a:off x="0" y="0"/>
                          <a:ext cx="431800" cy="431800"/>
                        </a:xfrm>
                        <a:prstGeom prst="rect">
                          <a:avLst/>
                        </a:prstGeom>
                      </pic:spPr>
                    </pic:pic>
                  </a:graphicData>
                </a:graphic>
              </wp:inline>
            </w:drawing>
          </w:r>
        </w:p>
      </w:tc>
      <w:tc>
        <w:tcPr>
          <w:tcW w:w="8220" w:type="dxa"/>
          <w:shd w:val="clear" w:color="auto" w:fill="F2F2F2" w:themeFill="background1" w:themeFillShade="F2"/>
          <w:vAlign w:val="center"/>
        </w:tcPr>
        <w:p w14:paraId="74DF5AEF" w14:textId="77777777" w:rsidR="00C07AAC" w:rsidRPr="00B5696A" w:rsidRDefault="00FD23CE" w:rsidP="00C07AAC">
          <w:pPr>
            <w:pStyle w:val="Voettekst"/>
            <w:jc w:val="right"/>
            <w:rPr>
              <w:rFonts w:cstheme="minorHAnsi"/>
              <w:sz w:val="20"/>
              <w:szCs w:val="20"/>
              <w:lang w:val="en-US"/>
            </w:rPr>
          </w:pPr>
          <w:r w:rsidRPr="00B5696A">
            <w:rPr>
              <w:rFonts w:cstheme="minorHAnsi"/>
              <w:sz w:val="20"/>
              <w:szCs w:val="20"/>
              <w:lang w:val="en-US"/>
            </w:rPr>
            <w:t>+32 493304382 – theo@convas.be</w:t>
          </w:r>
        </w:p>
      </w:tc>
    </w:tr>
  </w:tbl>
  <w:p w14:paraId="08E49DC6" w14:textId="77777777" w:rsidR="008B6F63" w:rsidRPr="003B674A" w:rsidRDefault="008B6F63">
    <w:pPr>
      <w:pStyle w:val="Voettekst"/>
      <w:rPr>
        <w:rFonts w:cstheme="minorHAnsi"/>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494" w:type="dxa"/>
      <w:tblInd w:w="-5" w:type="dxa"/>
      <w:tblLook w:val="04A0" w:firstRow="1" w:lastRow="0" w:firstColumn="1" w:lastColumn="0" w:noHBand="0" w:noVBand="1"/>
    </w:tblPr>
    <w:tblGrid>
      <w:gridCol w:w="7943"/>
      <w:gridCol w:w="2551"/>
    </w:tblGrid>
    <w:tr w:rsidR="003F5B03" w14:paraId="0D0B184F" w14:textId="77777777" w:rsidTr="004B780F">
      <w:trPr>
        <w:trHeight w:hRule="exact" w:val="850"/>
      </w:trPr>
      <w:tc>
        <w:tcPr>
          <w:tcW w:w="7943" w:type="dxa"/>
          <w:shd w:val="clear" w:color="auto" w:fill="F2F2F2" w:themeFill="background1" w:themeFillShade="F2"/>
          <w:vAlign w:val="center"/>
        </w:tcPr>
        <w:p w14:paraId="2BEEB957" w14:textId="77777777" w:rsidR="001D367A" w:rsidRPr="00373E09" w:rsidRDefault="001F1C9D" w:rsidP="001D367A">
          <w:pPr>
            <w:pStyle w:val="Voettekst"/>
            <w:rPr>
              <w:rFonts w:cstheme="minorHAnsi"/>
              <w:sz w:val="20"/>
              <w:szCs w:val="20"/>
              <w:lang w:val="en-US"/>
            </w:rPr>
          </w:pPr>
          <w:r w:rsidRPr="00F6575F">
            <w:rPr>
              <w:rFonts w:cstheme="minorHAnsi"/>
            </w:rPr>
            <w:t xml:space="preserve"> - </w:t>
          </w:r>
        </w:p>
      </w:tc>
      <w:tc>
        <w:tcPr>
          <w:tcW w:w="2551" w:type="dxa"/>
          <w:shd w:val="clear" w:color="auto" w:fill="FFFFFF" w:themeFill="background1"/>
          <w:vAlign w:val="center"/>
        </w:tcPr>
        <w:p w14:paraId="004909D6" w14:textId="77777777" w:rsidR="001D367A" w:rsidRPr="003B674A" w:rsidRDefault="001F1C9D" w:rsidP="001D367A">
          <w:pPr>
            <w:pStyle w:val="Voettekst"/>
            <w:jc w:val="right"/>
            <w:rPr>
              <w:rFonts w:cstheme="minorHAnsi"/>
            </w:rPr>
          </w:pPr>
          <w:r w:rsidRPr="00777131">
            <w:rPr>
              <w:rFonts w:cstheme="minorHAnsi"/>
              <w:noProof/>
              <w:sz w:val="20"/>
              <w:szCs w:val="20"/>
              <w:lang w:val="en-US"/>
            </w:rPr>
            <w:drawing>
              <wp:inline distT="0" distB="0" distL="0" distR="0" wp14:anchorId="676A5E0B" wp14:editId="76A6B9B0">
                <wp:extent cx="533400" cy="533400"/>
                <wp:effectExtent l="0" t="0" r="0" b="0"/>
                <wp:docPr id="100007" name="Afbeelding 100007"/>
                <wp:cNvGraphicFramePr/>
                <a:graphic xmlns:a="http://schemas.openxmlformats.org/drawingml/2006/main">
                  <a:graphicData uri="http://schemas.openxmlformats.org/drawingml/2006/picture">
                    <pic:pic xmlns:pic="http://schemas.openxmlformats.org/drawingml/2006/picture">
                      <pic:nvPicPr>
                        <pic:cNvPr id="233930519" name=""/>
                        <pic:cNvPicPr/>
                      </pic:nvPicPr>
                      <pic:blipFill>
                        <a:blip r:embed="rId1"/>
                        <a:stretch>
                          <a:fillRect/>
                        </a:stretch>
                      </pic:blipFill>
                      <pic:spPr>
                        <a:xfrm>
                          <a:off x="0" y="0"/>
                          <a:ext cx="533400" cy="533400"/>
                        </a:xfrm>
                        <a:prstGeom prst="rect">
                          <a:avLst/>
                        </a:prstGeom>
                      </pic:spPr>
                    </pic:pic>
                  </a:graphicData>
                </a:graphic>
              </wp:inline>
            </w:drawing>
          </w:r>
        </w:p>
      </w:tc>
    </w:tr>
  </w:tbl>
  <w:p w14:paraId="7DB03FB3" w14:textId="77777777" w:rsidR="00037DEC" w:rsidRPr="00B83899" w:rsidRDefault="00037DEC">
    <w:pPr>
      <w:pStyle w:val="Voettekst"/>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814"/>
    </w:tblGrid>
    <w:tr w:rsidR="003F5B03" w14:paraId="4F002C37" w14:textId="77777777" w:rsidTr="00504228">
      <w:trPr>
        <w:trHeight w:hRule="exact" w:val="680"/>
      </w:trPr>
      <w:tc>
        <w:tcPr>
          <w:tcW w:w="4679" w:type="dxa"/>
          <w:shd w:val="clear" w:color="auto" w:fill="F2F2F2" w:themeFill="background1" w:themeFillShade="F2"/>
          <w:vAlign w:val="center"/>
        </w:tcPr>
        <w:p w14:paraId="31BAA00C" w14:textId="77777777" w:rsidR="002641A8" w:rsidRPr="00B5696A" w:rsidRDefault="003B7AD5" w:rsidP="00376FD0">
          <w:pPr>
            <w:pStyle w:val="Voettekst"/>
            <w:rPr>
              <w:rFonts w:cstheme="minorHAnsi"/>
              <w:sz w:val="20"/>
              <w:szCs w:val="20"/>
              <w:lang w:val="en-US"/>
            </w:rPr>
          </w:pPr>
          <w:proofErr w:type="spellStart"/>
          <w:r>
            <w:rPr>
              <w:rFonts w:cstheme="minorHAnsi"/>
              <w:sz w:val="20"/>
              <w:szCs w:val="20"/>
              <w:lang w:val="en-US"/>
            </w:rPr>
            <w:t>Brugsesteenweg</w:t>
          </w:r>
          <w:proofErr w:type="spellEnd"/>
          <w:r>
            <w:rPr>
              <w:rFonts w:cstheme="minorHAnsi"/>
              <w:sz w:val="20"/>
              <w:szCs w:val="20"/>
              <w:lang w:val="en-US"/>
            </w:rPr>
            <w:t xml:space="preserve"> 557 – 9030 </w:t>
          </w:r>
          <w:proofErr w:type="spellStart"/>
          <w:r>
            <w:rPr>
              <w:rFonts w:cstheme="minorHAnsi"/>
              <w:sz w:val="20"/>
              <w:szCs w:val="20"/>
              <w:lang w:val="en-US"/>
            </w:rPr>
            <w:t>Mariakerke</w:t>
          </w:r>
          <w:proofErr w:type="spellEnd"/>
          <w:r>
            <w:rPr>
              <w:rFonts w:cstheme="minorHAnsi"/>
              <w:sz w:val="20"/>
              <w:szCs w:val="20"/>
              <w:lang w:val="en-US"/>
            </w:rPr>
            <w:t xml:space="preserve"> </w:t>
          </w:r>
        </w:p>
      </w:tc>
      <w:tc>
        <w:tcPr>
          <w:tcW w:w="5814" w:type="dxa"/>
          <w:shd w:val="clear" w:color="auto" w:fill="F2F2F2" w:themeFill="background1" w:themeFillShade="F2"/>
          <w:vAlign w:val="center"/>
        </w:tcPr>
        <w:p w14:paraId="5F9AC18D" w14:textId="77777777" w:rsidR="003B7AD5" w:rsidRPr="00B5696A" w:rsidRDefault="001F1C9D" w:rsidP="003B7AD5">
          <w:pPr>
            <w:pStyle w:val="Voettekst"/>
            <w:jc w:val="right"/>
            <w:rPr>
              <w:rFonts w:cstheme="minorHAnsi"/>
              <w:sz w:val="20"/>
              <w:szCs w:val="20"/>
            </w:rPr>
          </w:pPr>
          <w:proofErr w:type="spellStart"/>
          <w:r>
            <w:rPr>
              <w:rFonts w:cstheme="minorHAnsi"/>
              <w:sz w:val="20"/>
              <w:szCs w:val="20"/>
            </w:rPr>
            <w:t>Rooigemlaan</w:t>
          </w:r>
          <w:proofErr w:type="spellEnd"/>
          <w:r>
            <w:rPr>
              <w:rFonts w:cstheme="minorHAnsi"/>
              <w:sz w:val="20"/>
              <w:szCs w:val="20"/>
            </w:rPr>
            <w:t xml:space="preserve"> 10 – 9000 Gent</w:t>
          </w:r>
        </w:p>
      </w:tc>
    </w:tr>
  </w:tbl>
  <w:p w14:paraId="54AD2CB2" w14:textId="77777777" w:rsidR="005C6829" w:rsidRPr="00B83899" w:rsidRDefault="005C6829">
    <w:pPr>
      <w:pStyle w:val="Voettekst"/>
      <w:rPr>
        <w:rFonts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68"/>
    </w:tblGrid>
    <w:tr w:rsidR="003F5B03" w14:paraId="107249A8" w14:textId="77777777" w:rsidTr="00504228">
      <w:trPr>
        <w:trHeight w:hRule="exact" w:val="680"/>
      </w:trPr>
      <w:tc>
        <w:tcPr>
          <w:tcW w:w="8222" w:type="dxa"/>
          <w:shd w:val="clear" w:color="auto" w:fill="F2F2F2" w:themeFill="background1" w:themeFillShade="F2"/>
          <w:vAlign w:val="center"/>
        </w:tcPr>
        <w:p w14:paraId="005A7A76" w14:textId="77777777" w:rsidR="00D60C20" w:rsidRPr="00B5696A" w:rsidRDefault="00C07AAC" w:rsidP="00D60C20">
          <w:pPr>
            <w:pStyle w:val="Voettekst"/>
            <w:rPr>
              <w:sz w:val="20"/>
              <w:szCs w:val="20"/>
              <w:lang w:val="en-US"/>
            </w:rPr>
          </w:pPr>
          <w:r w:rsidRPr="00B5696A">
            <w:rPr>
              <w:sz w:val="20"/>
              <w:szCs w:val="20"/>
              <w:lang w:val="en-US"/>
            </w:rPr>
            <w:t xml:space="preserve">theo@convas.be – +32 493304382 </w:t>
          </w:r>
        </w:p>
      </w:tc>
      <w:tc>
        <w:tcPr>
          <w:tcW w:w="2268" w:type="dxa"/>
          <w:shd w:val="clear" w:color="auto" w:fill="FFFFFF" w:themeFill="background1"/>
          <w:vAlign w:val="center"/>
        </w:tcPr>
        <w:p w14:paraId="2A18B206" w14:textId="77777777" w:rsidR="00BC1E3F" w:rsidRPr="00B5696A" w:rsidRDefault="001F1C9D" w:rsidP="005C6829">
          <w:pPr>
            <w:pStyle w:val="Voettekst"/>
            <w:jc w:val="right"/>
            <w:rPr>
              <w:rFonts w:cstheme="minorHAnsi"/>
              <w:sz w:val="20"/>
              <w:szCs w:val="20"/>
            </w:rPr>
          </w:pPr>
          <w:r w:rsidRPr="00B5696A">
            <w:rPr>
              <w:rFonts w:cstheme="minorHAnsi"/>
              <w:noProof/>
              <w:sz w:val="20"/>
              <w:szCs w:val="20"/>
              <w:lang w:val="en-US"/>
            </w:rPr>
            <w:drawing>
              <wp:inline distT="0" distB="0" distL="0" distR="0" wp14:anchorId="752E9224" wp14:editId="16A95D00">
                <wp:extent cx="431800" cy="431800"/>
                <wp:effectExtent l="0" t="0" r="0" b="0"/>
                <wp:docPr id="100005" name="Afbeelding 100005"/>
                <wp:cNvGraphicFramePr/>
                <a:graphic xmlns:a="http://schemas.openxmlformats.org/drawingml/2006/main">
                  <a:graphicData uri="http://schemas.openxmlformats.org/drawingml/2006/picture">
                    <pic:pic xmlns:pic="http://schemas.openxmlformats.org/drawingml/2006/picture">
                      <pic:nvPicPr>
                        <pic:cNvPr id="1430643031" name=""/>
                        <pic:cNvPicPr/>
                      </pic:nvPicPr>
                      <pic:blipFill>
                        <a:blip r:embed="rId1"/>
                        <a:stretch>
                          <a:fillRect/>
                        </a:stretch>
                      </pic:blipFill>
                      <pic:spPr>
                        <a:xfrm>
                          <a:off x="0" y="0"/>
                          <a:ext cx="431800" cy="431800"/>
                        </a:xfrm>
                        <a:prstGeom prst="rect">
                          <a:avLst/>
                        </a:prstGeom>
                      </pic:spPr>
                    </pic:pic>
                  </a:graphicData>
                </a:graphic>
              </wp:inline>
            </w:drawing>
          </w:r>
        </w:p>
      </w:tc>
    </w:tr>
  </w:tbl>
  <w:p w14:paraId="0B8059BF" w14:textId="77777777" w:rsidR="00BC1E3F" w:rsidRPr="00B83899" w:rsidRDefault="00BC1E3F">
    <w:pPr>
      <w:pStyle w:val="Voetteks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ACC71" w14:textId="77777777" w:rsidR="005558B4" w:rsidRDefault="005558B4">
      <w:pPr>
        <w:spacing w:after="0" w:line="240" w:lineRule="auto"/>
      </w:pPr>
      <w:r>
        <w:separator/>
      </w:r>
    </w:p>
  </w:footnote>
  <w:footnote w:type="continuationSeparator" w:id="0">
    <w:p w14:paraId="6E15CD56" w14:textId="77777777" w:rsidR="005558B4" w:rsidRDefault="00555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F88"/>
    <w:multiLevelType w:val="hybridMultilevel"/>
    <w:tmpl w:val="E4B6A328"/>
    <w:lvl w:ilvl="0" w:tplc="26ECA274">
      <w:start w:val="9"/>
      <w:numFmt w:val="bullet"/>
      <w:lvlText w:val="-"/>
      <w:lvlJc w:val="left"/>
      <w:pPr>
        <w:ind w:left="720" w:hanging="360"/>
      </w:pPr>
      <w:rPr>
        <w:rFonts w:ascii="Calibri" w:eastAsiaTheme="minorHAnsi" w:hAnsi="Calibri" w:cs="Calibri" w:hint="default"/>
      </w:rPr>
    </w:lvl>
    <w:lvl w:ilvl="1" w:tplc="C0C0F67E" w:tentative="1">
      <w:start w:val="1"/>
      <w:numFmt w:val="bullet"/>
      <w:lvlText w:val="o"/>
      <w:lvlJc w:val="left"/>
      <w:pPr>
        <w:ind w:left="1440" w:hanging="360"/>
      </w:pPr>
      <w:rPr>
        <w:rFonts w:ascii="Courier New" w:hAnsi="Courier New" w:cs="Courier New" w:hint="default"/>
      </w:rPr>
    </w:lvl>
    <w:lvl w:ilvl="2" w:tplc="EA3A39B0" w:tentative="1">
      <w:start w:val="1"/>
      <w:numFmt w:val="bullet"/>
      <w:lvlText w:val=""/>
      <w:lvlJc w:val="left"/>
      <w:pPr>
        <w:ind w:left="2160" w:hanging="360"/>
      </w:pPr>
      <w:rPr>
        <w:rFonts w:ascii="Wingdings" w:hAnsi="Wingdings" w:hint="default"/>
      </w:rPr>
    </w:lvl>
    <w:lvl w:ilvl="3" w:tplc="9BDEFE74" w:tentative="1">
      <w:start w:val="1"/>
      <w:numFmt w:val="bullet"/>
      <w:lvlText w:val=""/>
      <w:lvlJc w:val="left"/>
      <w:pPr>
        <w:ind w:left="2880" w:hanging="360"/>
      </w:pPr>
      <w:rPr>
        <w:rFonts w:ascii="Symbol" w:hAnsi="Symbol" w:hint="default"/>
      </w:rPr>
    </w:lvl>
    <w:lvl w:ilvl="4" w:tplc="66C4F7DC" w:tentative="1">
      <w:start w:val="1"/>
      <w:numFmt w:val="bullet"/>
      <w:lvlText w:val="o"/>
      <w:lvlJc w:val="left"/>
      <w:pPr>
        <w:ind w:left="3600" w:hanging="360"/>
      </w:pPr>
      <w:rPr>
        <w:rFonts w:ascii="Courier New" w:hAnsi="Courier New" w:cs="Courier New" w:hint="default"/>
      </w:rPr>
    </w:lvl>
    <w:lvl w:ilvl="5" w:tplc="44888D40" w:tentative="1">
      <w:start w:val="1"/>
      <w:numFmt w:val="bullet"/>
      <w:lvlText w:val=""/>
      <w:lvlJc w:val="left"/>
      <w:pPr>
        <w:ind w:left="4320" w:hanging="360"/>
      </w:pPr>
      <w:rPr>
        <w:rFonts w:ascii="Wingdings" w:hAnsi="Wingdings" w:hint="default"/>
      </w:rPr>
    </w:lvl>
    <w:lvl w:ilvl="6" w:tplc="4D5EA644" w:tentative="1">
      <w:start w:val="1"/>
      <w:numFmt w:val="bullet"/>
      <w:lvlText w:val=""/>
      <w:lvlJc w:val="left"/>
      <w:pPr>
        <w:ind w:left="5040" w:hanging="360"/>
      </w:pPr>
      <w:rPr>
        <w:rFonts w:ascii="Symbol" w:hAnsi="Symbol" w:hint="default"/>
      </w:rPr>
    </w:lvl>
    <w:lvl w:ilvl="7" w:tplc="1550E9CA" w:tentative="1">
      <w:start w:val="1"/>
      <w:numFmt w:val="bullet"/>
      <w:lvlText w:val="o"/>
      <w:lvlJc w:val="left"/>
      <w:pPr>
        <w:ind w:left="5760" w:hanging="360"/>
      </w:pPr>
      <w:rPr>
        <w:rFonts w:ascii="Courier New" w:hAnsi="Courier New" w:cs="Courier New" w:hint="default"/>
      </w:rPr>
    </w:lvl>
    <w:lvl w:ilvl="8" w:tplc="A920B236" w:tentative="1">
      <w:start w:val="1"/>
      <w:numFmt w:val="bullet"/>
      <w:lvlText w:val=""/>
      <w:lvlJc w:val="left"/>
      <w:pPr>
        <w:ind w:left="6480" w:hanging="360"/>
      </w:pPr>
      <w:rPr>
        <w:rFonts w:ascii="Wingdings" w:hAnsi="Wingdings" w:hint="default"/>
      </w:rPr>
    </w:lvl>
  </w:abstractNum>
  <w:abstractNum w:abstractNumId="1" w15:restartNumberingAfterBreak="0">
    <w:nsid w:val="1B9D1004"/>
    <w:multiLevelType w:val="hybridMultilevel"/>
    <w:tmpl w:val="42ECBE18"/>
    <w:lvl w:ilvl="0" w:tplc="8EDAC1C2">
      <w:start w:val="1"/>
      <w:numFmt w:val="decimal"/>
      <w:lvlText w:val="%1."/>
      <w:lvlJc w:val="left"/>
      <w:pPr>
        <w:ind w:left="720" w:hanging="360"/>
      </w:pPr>
    </w:lvl>
    <w:lvl w:ilvl="1" w:tplc="CDA6071C">
      <w:start w:val="1"/>
      <w:numFmt w:val="lowerLetter"/>
      <w:lvlText w:val="%2."/>
      <w:lvlJc w:val="left"/>
      <w:pPr>
        <w:ind w:left="1440" w:hanging="360"/>
      </w:pPr>
    </w:lvl>
    <w:lvl w:ilvl="2" w:tplc="0B2AC37E">
      <w:start w:val="1"/>
      <w:numFmt w:val="lowerRoman"/>
      <w:lvlText w:val="%3."/>
      <w:lvlJc w:val="right"/>
      <w:pPr>
        <w:ind w:left="2160" w:hanging="180"/>
      </w:pPr>
    </w:lvl>
    <w:lvl w:ilvl="3" w:tplc="45DEAC98">
      <w:start w:val="1"/>
      <w:numFmt w:val="decimal"/>
      <w:lvlText w:val="%4."/>
      <w:lvlJc w:val="left"/>
      <w:pPr>
        <w:ind w:left="2880" w:hanging="360"/>
      </w:pPr>
    </w:lvl>
    <w:lvl w:ilvl="4" w:tplc="B602FA10">
      <w:start w:val="1"/>
      <w:numFmt w:val="lowerLetter"/>
      <w:lvlText w:val="%5."/>
      <w:lvlJc w:val="left"/>
      <w:pPr>
        <w:ind w:left="3600" w:hanging="360"/>
      </w:pPr>
    </w:lvl>
    <w:lvl w:ilvl="5" w:tplc="F03CB942">
      <w:start w:val="1"/>
      <w:numFmt w:val="lowerRoman"/>
      <w:lvlText w:val="%6."/>
      <w:lvlJc w:val="right"/>
      <w:pPr>
        <w:ind w:left="4320" w:hanging="180"/>
      </w:pPr>
    </w:lvl>
    <w:lvl w:ilvl="6" w:tplc="87D4350A">
      <w:start w:val="1"/>
      <w:numFmt w:val="decimal"/>
      <w:lvlText w:val="%7."/>
      <w:lvlJc w:val="left"/>
      <w:pPr>
        <w:ind w:left="5040" w:hanging="360"/>
      </w:pPr>
    </w:lvl>
    <w:lvl w:ilvl="7" w:tplc="3DE0083A">
      <w:start w:val="1"/>
      <w:numFmt w:val="lowerLetter"/>
      <w:lvlText w:val="%8."/>
      <w:lvlJc w:val="left"/>
      <w:pPr>
        <w:ind w:left="5760" w:hanging="360"/>
      </w:pPr>
    </w:lvl>
    <w:lvl w:ilvl="8" w:tplc="1562A40E">
      <w:start w:val="1"/>
      <w:numFmt w:val="lowerRoman"/>
      <w:lvlText w:val="%9."/>
      <w:lvlJc w:val="right"/>
      <w:pPr>
        <w:ind w:left="6480" w:hanging="180"/>
      </w:pPr>
    </w:lvl>
  </w:abstractNum>
  <w:abstractNum w:abstractNumId="2" w15:restartNumberingAfterBreak="0">
    <w:nsid w:val="3C5958A1"/>
    <w:multiLevelType w:val="multilevel"/>
    <w:tmpl w:val="FF60C95A"/>
    <w:lvl w:ilvl="0">
      <w:start w:val="1"/>
      <w:numFmt w:val="decimal"/>
      <w:pStyle w:val="Kop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num w:numId="1" w16cid:durableId="361177690">
    <w:abstractNumId w:val="0"/>
  </w:num>
  <w:num w:numId="2" w16cid:durableId="1427310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464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PLACE" w:val="Deze &lt;strong&gt;recent gerenoveerde woning&lt;/strong&gt; bevindt zich in een rustige straat met &lt;strong&gt;eenrichtingsverkeer&lt;/strong&gt;, op wandelafstand van het centrum, grootwarenhuizen en scholen.&lt;br /&gt;&lt;br /&gt;In &lt;strong&gt;2021&lt;/strong&gt; onderging de woning een &lt;strong&gt;totaalrenovatie&lt;/strong&gt;, waarbij onder andere alle technieken, het sanitair en het schrijnwerk werden vernieuwd.&lt;br /&gt;&lt;br /&gt;Het &lt;strong&gt;gelijkvloers is ruim en praktisch ingedeeld&lt;/strong&gt;. Via de inkomhal heeft u toegang tot de bureauruimte, het aparte toilet, de wasplaats en de kelder. Verder komt u terecht in de open leefruimte met zithoek en keuken met eetplaats. Via het schuifraam heeft u toegang tot de &lt;strong&gt;zonnige stadstuin&lt;/strong&gt; met terras.&lt;br /&gt;&lt;br /&gt;Op de eerste verdieping bevinden zich een eerste slaapkamer met dressing, de badkamer met toilet en douche, en een &lt;strong&gt;tweede slaapkame&lt;/strong&gt;r met een vaste trap naar de zolderverdieping. De volledig &lt;strong&gt;afgewerkte zolderruimte&lt;/strong&gt; biedt bovendien voldoende extra bergruimte.&lt;br /&gt;&lt;br /&gt;Wenst u zelf de charme van deze woning te ontdekken? Neem dan contact op met Theo voor een bezoek ter plaatse via theo@convas.be"/>
  </w:docVars>
  <w:rsids>
    <w:rsidRoot w:val="00037DEC"/>
    <w:rsid w:val="00004075"/>
    <w:rsid w:val="00007094"/>
    <w:rsid w:val="000110FE"/>
    <w:rsid w:val="00022410"/>
    <w:rsid w:val="00035AE5"/>
    <w:rsid w:val="00037DEC"/>
    <w:rsid w:val="00073B9F"/>
    <w:rsid w:val="00081BEE"/>
    <w:rsid w:val="000C24D7"/>
    <w:rsid w:val="000D6C73"/>
    <w:rsid w:val="000D734E"/>
    <w:rsid w:val="000E6714"/>
    <w:rsid w:val="000F42AB"/>
    <w:rsid w:val="000F5683"/>
    <w:rsid w:val="000F79CB"/>
    <w:rsid w:val="0011359B"/>
    <w:rsid w:val="00114CE5"/>
    <w:rsid w:val="00116C45"/>
    <w:rsid w:val="00117E91"/>
    <w:rsid w:val="00120E35"/>
    <w:rsid w:val="00134DB0"/>
    <w:rsid w:val="00142B0C"/>
    <w:rsid w:val="00151C85"/>
    <w:rsid w:val="00167E81"/>
    <w:rsid w:val="00181531"/>
    <w:rsid w:val="001A7630"/>
    <w:rsid w:val="001B2B5E"/>
    <w:rsid w:val="001D221C"/>
    <w:rsid w:val="001D367A"/>
    <w:rsid w:val="001E42BB"/>
    <w:rsid w:val="001E53BD"/>
    <w:rsid w:val="001E74DF"/>
    <w:rsid w:val="001F1C9D"/>
    <w:rsid w:val="001F271A"/>
    <w:rsid w:val="001F51D8"/>
    <w:rsid w:val="001F7026"/>
    <w:rsid w:val="002108F2"/>
    <w:rsid w:val="00212C45"/>
    <w:rsid w:val="00223F42"/>
    <w:rsid w:val="002247A8"/>
    <w:rsid w:val="0023305F"/>
    <w:rsid w:val="00235D2D"/>
    <w:rsid w:val="00236985"/>
    <w:rsid w:val="0024081D"/>
    <w:rsid w:val="002430C5"/>
    <w:rsid w:val="00262902"/>
    <w:rsid w:val="002641A8"/>
    <w:rsid w:val="00264E48"/>
    <w:rsid w:val="00264F15"/>
    <w:rsid w:val="00270D62"/>
    <w:rsid w:val="002935B8"/>
    <w:rsid w:val="002D6691"/>
    <w:rsid w:val="002F2ED0"/>
    <w:rsid w:val="003000A4"/>
    <w:rsid w:val="00307C76"/>
    <w:rsid w:val="00313A44"/>
    <w:rsid w:val="003206B1"/>
    <w:rsid w:val="00346B7A"/>
    <w:rsid w:val="00351A8C"/>
    <w:rsid w:val="00366104"/>
    <w:rsid w:val="00373E09"/>
    <w:rsid w:val="00376FD0"/>
    <w:rsid w:val="00385BDA"/>
    <w:rsid w:val="00393A7A"/>
    <w:rsid w:val="003A3E39"/>
    <w:rsid w:val="003B2CD9"/>
    <w:rsid w:val="003B53F6"/>
    <w:rsid w:val="003B674A"/>
    <w:rsid w:val="003B7AD5"/>
    <w:rsid w:val="003D1A30"/>
    <w:rsid w:val="003E1DF4"/>
    <w:rsid w:val="003F5B03"/>
    <w:rsid w:val="00401824"/>
    <w:rsid w:val="00416EE6"/>
    <w:rsid w:val="0043711E"/>
    <w:rsid w:val="0046798D"/>
    <w:rsid w:val="00472FE3"/>
    <w:rsid w:val="00484388"/>
    <w:rsid w:val="00497126"/>
    <w:rsid w:val="004A35D5"/>
    <w:rsid w:val="004B2FB6"/>
    <w:rsid w:val="004B7193"/>
    <w:rsid w:val="004C43CD"/>
    <w:rsid w:val="004D0029"/>
    <w:rsid w:val="004D2321"/>
    <w:rsid w:val="004F26DF"/>
    <w:rsid w:val="004F4178"/>
    <w:rsid w:val="004F5661"/>
    <w:rsid w:val="00504228"/>
    <w:rsid w:val="00517564"/>
    <w:rsid w:val="00532413"/>
    <w:rsid w:val="0054088B"/>
    <w:rsid w:val="00544A60"/>
    <w:rsid w:val="005558B4"/>
    <w:rsid w:val="00563289"/>
    <w:rsid w:val="005679BB"/>
    <w:rsid w:val="00597912"/>
    <w:rsid w:val="005A1BD6"/>
    <w:rsid w:val="005C6829"/>
    <w:rsid w:val="005D25AD"/>
    <w:rsid w:val="00606062"/>
    <w:rsid w:val="00660091"/>
    <w:rsid w:val="006661A3"/>
    <w:rsid w:val="00681C87"/>
    <w:rsid w:val="00684245"/>
    <w:rsid w:val="00696D2C"/>
    <w:rsid w:val="006B424E"/>
    <w:rsid w:val="006C7C63"/>
    <w:rsid w:val="006D0814"/>
    <w:rsid w:val="006D1AA9"/>
    <w:rsid w:val="006D2749"/>
    <w:rsid w:val="006E2BDB"/>
    <w:rsid w:val="006F4055"/>
    <w:rsid w:val="006F4810"/>
    <w:rsid w:val="007078FC"/>
    <w:rsid w:val="00732F33"/>
    <w:rsid w:val="00737C00"/>
    <w:rsid w:val="00766282"/>
    <w:rsid w:val="00777131"/>
    <w:rsid w:val="00785F7C"/>
    <w:rsid w:val="00792E09"/>
    <w:rsid w:val="00794FC1"/>
    <w:rsid w:val="007A09FC"/>
    <w:rsid w:val="007C628C"/>
    <w:rsid w:val="007D3E99"/>
    <w:rsid w:val="0080321A"/>
    <w:rsid w:val="008828FA"/>
    <w:rsid w:val="0088388A"/>
    <w:rsid w:val="008966A1"/>
    <w:rsid w:val="008B6F63"/>
    <w:rsid w:val="008C2002"/>
    <w:rsid w:val="008D3D3B"/>
    <w:rsid w:val="008E411D"/>
    <w:rsid w:val="008F0E65"/>
    <w:rsid w:val="008F2230"/>
    <w:rsid w:val="00902206"/>
    <w:rsid w:val="009117E6"/>
    <w:rsid w:val="00912475"/>
    <w:rsid w:val="0092696A"/>
    <w:rsid w:val="00927CEC"/>
    <w:rsid w:val="00964127"/>
    <w:rsid w:val="00995DBE"/>
    <w:rsid w:val="00997A74"/>
    <w:rsid w:val="009C4497"/>
    <w:rsid w:val="009F3E5A"/>
    <w:rsid w:val="009F5979"/>
    <w:rsid w:val="009F7659"/>
    <w:rsid w:val="00A041CA"/>
    <w:rsid w:val="00A0550E"/>
    <w:rsid w:val="00A22025"/>
    <w:rsid w:val="00A25554"/>
    <w:rsid w:val="00A27009"/>
    <w:rsid w:val="00A33752"/>
    <w:rsid w:val="00A35B4E"/>
    <w:rsid w:val="00A37DFC"/>
    <w:rsid w:val="00A41C4A"/>
    <w:rsid w:val="00A43086"/>
    <w:rsid w:val="00A470B7"/>
    <w:rsid w:val="00A51DC9"/>
    <w:rsid w:val="00A70005"/>
    <w:rsid w:val="00A77137"/>
    <w:rsid w:val="00AA1C9A"/>
    <w:rsid w:val="00AB46A1"/>
    <w:rsid w:val="00AC06C9"/>
    <w:rsid w:val="00AC7F0D"/>
    <w:rsid w:val="00AD25FA"/>
    <w:rsid w:val="00AD51F8"/>
    <w:rsid w:val="00AE262E"/>
    <w:rsid w:val="00AE7000"/>
    <w:rsid w:val="00B030EF"/>
    <w:rsid w:val="00B06725"/>
    <w:rsid w:val="00B237F0"/>
    <w:rsid w:val="00B27CC3"/>
    <w:rsid w:val="00B47A41"/>
    <w:rsid w:val="00B500C4"/>
    <w:rsid w:val="00B5696A"/>
    <w:rsid w:val="00B6169C"/>
    <w:rsid w:val="00B63CCE"/>
    <w:rsid w:val="00B72E39"/>
    <w:rsid w:val="00B81EAE"/>
    <w:rsid w:val="00B83899"/>
    <w:rsid w:val="00BA0C61"/>
    <w:rsid w:val="00BA6403"/>
    <w:rsid w:val="00BB1313"/>
    <w:rsid w:val="00BC19FE"/>
    <w:rsid w:val="00BC1E3F"/>
    <w:rsid w:val="00BE49F5"/>
    <w:rsid w:val="00C006EA"/>
    <w:rsid w:val="00C07AAC"/>
    <w:rsid w:val="00C236DD"/>
    <w:rsid w:val="00C301F3"/>
    <w:rsid w:val="00C33EB1"/>
    <w:rsid w:val="00C40BDF"/>
    <w:rsid w:val="00C47F6E"/>
    <w:rsid w:val="00CB00EE"/>
    <w:rsid w:val="00CB3F1E"/>
    <w:rsid w:val="00CC6235"/>
    <w:rsid w:val="00CF6E43"/>
    <w:rsid w:val="00D045F9"/>
    <w:rsid w:val="00D060C3"/>
    <w:rsid w:val="00D24CFE"/>
    <w:rsid w:val="00D50B41"/>
    <w:rsid w:val="00D60C20"/>
    <w:rsid w:val="00D6605B"/>
    <w:rsid w:val="00D76F52"/>
    <w:rsid w:val="00DA13BB"/>
    <w:rsid w:val="00DA40DD"/>
    <w:rsid w:val="00DA7A43"/>
    <w:rsid w:val="00DB4291"/>
    <w:rsid w:val="00DD3CFC"/>
    <w:rsid w:val="00DE625D"/>
    <w:rsid w:val="00DE6C26"/>
    <w:rsid w:val="00DE6DDB"/>
    <w:rsid w:val="00DF36EC"/>
    <w:rsid w:val="00E1034C"/>
    <w:rsid w:val="00E20F32"/>
    <w:rsid w:val="00E42E90"/>
    <w:rsid w:val="00E53D07"/>
    <w:rsid w:val="00E76600"/>
    <w:rsid w:val="00E81B39"/>
    <w:rsid w:val="00E82E24"/>
    <w:rsid w:val="00E908A4"/>
    <w:rsid w:val="00EA525C"/>
    <w:rsid w:val="00EA6171"/>
    <w:rsid w:val="00EC4F7C"/>
    <w:rsid w:val="00EC6C45"/>
    <w:rsid w:val="00ED69C7"/>
    <w:rsid w:val="00ED6BC5"/>
    <w:rsid w:val="00F0389A"/>
    <w:rsid w:val="00F04B00"/>
    <w:rsid w:val="00F10D84"/>
    <w:rsid w:val="00F11A07"/>
    <w:rsid w:val="00F11B93"/>
    <w:rsid w:val="00F13830"/>
    <w:rsid w:val="00F15CD1"/>
    <w:rsid w:val="00F26534"/>
    <w:rsid w:val="00F56402"/>
    <w:rsid w:val="00F619DC"/>
    <w:rsid w:val="00F6575F"/>
    <w:rsid w:val="00F67B58"/>
    <w:rsid w:val="00F731A3"/>
    <w:rsid w:val="00F73F83"/>
    <w:rsid w:val="00F83A72"/>
    <w:rsid w:val="00FA24AC"/>
    <w:rsid w:val="00FA4FCC"/>
    <w:rsid w:val="00FA60E1"/>
    <w:rsid w:val="00FB787C"/>
    <w:rsid w:val="00FD2214"/>
    <w:rsid w:val="00FD23CE"/>
    <w:rsid w:val="00FF1965"/>
    <w:rsid w:val="00FF780C"/>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ECF1"/>
  <w15:chartTrackingRefBased/>
  <w15:docId w15:val="{E20EDD4A-6AB6-4CF5-92F1-3084DE82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7126"/>
  </w:style>
  <w:style w:type="paragraph" w:styleId="Kop3">
    <w:name w:val="heading 3"/>
    <w:basedOn w:val="Standaard"/>
    <w:next w:val="Standaard"/>
    <w:link w:val="Kop3Char"/>
    <w:uiPriority w:val="9"/>
    <w:unhideWhenUsed/>
    <w:qFormat/>
    <w:rsid w:val="00262902"/>
    <w:pPr>
      <w:numPr>
        <w:numId w:val="3"/>
      </w:numPr>
      <w:pBdr>
        <w:top w:val="single" w:sz="6" w:space="2" w:color="C00000"/>
        <w:left w:val="single" w:sz="6" w:space="2" w:color="C00000"/>
      </w:pBdr>
      <w:tabs>
        <w:tab w:val="left" w:pos="1134"/>
      </w:tabs>
      <w:spacing w:before="480" w:after="0" w:line="240" w:lineRule="auto"/>
      <w:jc w:val="both"/>
      <w:outlineLvl w:val="2"/>
    </w:pPr>
    <w:rPr>
      <w:rFonts w:ascii="Calibri" w:eastAsia="Times New Roman" w:hAnsi="Calibri" w:cs="Times New Roman"/>
      <w:b/>
      <w:caps/>
      <w:color w:val="000000"/>
      <w:spacing w:val="15"/>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37D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7DEC"/>
  </w:style>
  <w:style w:type="paragraph" w:styleId="Voettekst">
    <w:name w:val="footer"/>
    <w:basedOn w:val="Standaard"/>
    <w:link w:val="VoettekstChar"/>
    <w:uiPriority w:val="99"/>
    <w:unhideWhenUsed/>
    <w:rsid w:val="00037D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7DEC"/>
  </w:style>
  <w:style w:type="table" w:styleId="Tabelraster">
    <w:name w:val="Table Grid"/>
    <w:basedOn w:val="Standaardtabel"/>
    <w:uiPriority w:val="39"/>
    <w:rsid w:val="00037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A0C61"/>
    <w:rPr>
      <w:color w:val="0000FF"/>
      <w:u w:val="single"/>
    </w:rPr>
  </w:style>
  <w:style w:type="character" w:customStyle="1" w:styleId="Onopgelostemelding1">
    <w:name w:val="Onopgeloste melding1"/>
    <w:basedOn w:val="Standaardalinea-lettertype"/>
    <w:uiPriority w:val="99"/>
    <w:semiHidden/>
    <w:unhideWhenUsed/>
    <w:rsid w:val="00A33752"/>
    <w:rPr>
      <w:color w:val="605E5C"/>
      <w:shd w:val="clear" w:color="auto" w:fill="E1DFDD"/>
    </w:rPr>
  </w:style>
  <w:style w:type="table" w:customStyle="1" w:styleId="Tabelraster1">
    <w:name w:val="Tabelraster1"/>
    <w:basedOn w:val="Standaardtabel"/>
    <w:next w:val="Tabelraster"/>
    <w:rsid w:val="00AC7F0D"/>
    <w:pPr>
      <w:spacing w:after="0" w:line="240" w:lineRule="auto"/>
    </w:pPr>
    <w:rPr>
      <w:rFonts w:ascii="Calibri" w:eastAsia="Times New Roman" w:hAnsi="Calibri"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E81B39"/>
    <w:pPr>
      <w:spacing w:after="0" w:line="240" w:lineRule="auto"/>
    </w:pPr>
    <w:rPr>
      <w:rFonts w:ascii="Calibri" w:eastAsia="Times New Roman" w:hAnsi="Calibri"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262902"/>
    <w:rPr>
      <w:rFonts w:ascii="Calibri" w:eastAsia="Times New Roman" w:hAnsi="Calibri" w:cs="Times New Roman"/>
      <w:b/>
      <w:caps/>
      <w:color w:val="000000"/>
      <w:spacing w:val="15"/>
      <w:lang w:bidi="en-US"/>
    </w:rPr>
  </w:style>
  <w:style w:type="paragraph" w:styleId="Lijstalinea">
    <w:name w:val="List Paragraph"/>
    <w:basedOn w:val="Standaard"/>
    <w:link w:val="LijstalineaChar"/>
    <w:uiPriority w:val="34"/>
    <w:qFormat/>
    <w:rsid w:val="00262902"/>
    <w:pPr>
      <w:spacing w:after="0" w:line="240" w:lineRule="auto"/>
      <w:ind w:left="720"/>
      <w:contextualSpacing/>
      <w:jc w:val="both"/>
    </w:pPr>
    <w:rPr>
      <w:rFonts w:ascii="Calibri" w:eastAsia="Times New Roman" w:hAnsi="Calibri" w:cs="Times New Roman"/>
      <w:szCs w:val="20"/>
      <w:lang w:bidi="en-US"/>
    </w:rPr>
  </w:style>
  <w:style w:type="paragraph" w:customStyle="1" w:styleId="11Lijst1">
    <w:name w:val="1.1 Lijst1"/>
    <w:basedOn w:val="Lijstalinea"/>
    <w:link w:val="11Lijst1Char"/>
    <w:qFormat/>
    <w:rsid w:val="00262902"/>
    <w:pPr>
      <w:numPr>
        <w:ilvl w:val="1"/>
        <w:numId w:val="3"/>
      </w:numPr>
      <w:tabs>
        <w:tab w:val="left" w:pos="567"/>
      </w:tabs>
    </w:pPr>
  </w:style>
  <w:style w:type="character" w:customStyle="1" w:styleId="LijstalineaChar">
    <w:name w:val="Lijstalinea Char"/>
    <w:basedOn w:val="Standaardalinea-lettertype"/>
    <w:link w:val="Lijstalinea"/>
    <w:uiPriority w:val="34"/>
    <w:rsid w:val="00262902"/>
    <w:rPr>
      <w:rFonts w:ascii="Calibri" w:eastAsia="Times New Roman" w:hAnsi="Calibri" w:cs="Times New Roman"/>
      <w:szCs w:val="20"/>
      <w:lang w:bidi="en-US"/>
    </w:rPr>
  </w:style>
  <w:style w:type="character" w:customStyle="1" w:styleId="11Lijst1Char">
    <w:name w:val="1.1 Lijst1 Char"/>
    <w:basedOn w:val="LijstalineaChar"/>
    <w:link w:val="11Lijst1"/>
    <w:rsid w:val="00262902"/>
    <w:rPr>
      <w:rFonts w:ascii="Calibri" w:eastAsia="Times New Roman" w:hAnsi="Calibri" w:cs="Times New Roman"/>
      <w:szCs w:val="20"/>
      <w:lang w:bidi="en-US"/>
    </w:rPr>
  </w:style>
  <w:style w:type="paragraph" w:customStyle="1" w:styleId="Opsomming1">
    <w:name w:val="Opsomming1"/>
    <w:basedOn w:val="Lijstalinea"/>
    <w:qFormat/>
    <w:rsid w:val="00262902"/>
    <w:pPr>
      <w:numPr>
        <w:ilvl w:val="2"/>
        <w:numId w:val="3"/>
      </w:numPr>
      <w:tabs>
        <w:tab w:val="num" w:pos="360"/>
      </w:tabs>
      <w:ind w:left="720" w:firstLine="0"/>
    </w:pPr>
  </w:style>
  <w:style w:type="paragraph" w:customStyle="1" w:styleId="Vraag">
    <w:name w:val="Vraag?"/>
    <w:basedOn w:val="Lijstalinea"/>
    <w:qFormat/>
    <w:rsid w:val="00262902"/>
    <w:pPr>
      <w:numPr>
        <w:ilvl w:val="3"/>
        <w:numId w:val="3"/>
      </w:numPr>
      <w:tabs>
        <w:tab w:val="num" w:pos="360"/>
      </w:tabs>
      <w:ind w:left="720" w:firstLine="0"/>
    </w:pPr>
    <w:rPr>
      <w:i/>
    </w:rPr>
  </w:style>
  <w:style w:type="paragraph" w:customStyle="1" w:styleId="Opsvra">
    <w:name w:val="Opsvra"/>
    <w:basedOn w:val="Lijstalinea"/>
    <w:qFormat/>
    <w:rsid w:val="00262902"/>
    <w:pPr>
      <w:numPr>
        <w:ilvl w:val="4"/>
        <w:numId w:val="3"/>
      </w:numPr>
      <w:tabs>
        <w:tab w:val="num" w:pos="360"/>
        <w:tab w:val="left" w:pos="1560"/>
      </w:tabs>
      <w:ind w:left="720" w:firstLine="0"/>
    </w:pPr>
  </w:style>
  <w:style w:type="paragraph" w:customStyle="1" w:styleId="Lijst2">
    <w:name w:val="Lijst2"/>
    <w:basedOn w:val="Lijstalinea"/>
    <w:qFormat/>
    <w:rsid w:val="00262902"/>
    <w:pPr>
      <w:numPr>
        <w:ilvl w:val="5"/>
        <w:numId w:val="3"/>
      </w:numPr>
      <w:tabs>
        <w:tab w:val="num" w:pos="360"/>
        <w:tab w:val="left" w:pos="1560"/>
      </w:tabs>
      <w:ind w:left="720" w:firstLine="0"/>
    </w:pPr>
    <w:rPr>
      <w:rFonts w:cs="Arial"/>
      <w:color w:val="000000"/>
      <w:szCs w:val="22"/>
    </w:rPr>
  </w:style>
  <w:style w:type="paragraph" w:customStyle="1" w:styleId="Lijst3">
    <w:name w:val="Lijst3"/>
    <w:basedOn w:val="Lijstalinea"/>
    <w:qFormat/>
    <w:rsid w:val="00262902"/>
    <w:pPr>
      <w:numPr>
        <w:ilvl w:val="6"/>
        <w:numId w:val="3"/>
      </w:numPr>
      <w:tabs>
        <w:tab w:val="num" w:pos="360"/>
      </w:tabs>
      <w:ind w:left="720" w:firstLine="0"/>
    </w:pPr>
  </w:style>
  <w:style w:type="character" w:styleId="Nadruk">
    <w:name w:val="Emphasis"/>
    <w:basedOn w:val="Standaardalinea-lettertype"/>
    <w:uiPriority w:val="20"/>
    <w:qFormat/>
    <w:rsid w:val="0043711E"/>
    <w:rPr>
      <w:i/>
      <w:iCs/>
    </w:rPr>
  </w:style>
  <w:style w:type="character" w:customStyle="1" w:styleId="citaat">
    <w:name w:val="citaat"/>
    <w:rsid w:val="007C628C"/>
    <w:rPr>
      <w:rFonts w:ascii="Times New Roman" w:hAnsi="Times New Roman"/>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theo@convas.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fbf8cc-9a25-4d13-af1d-6dd19514b514">
      <Terms xmlns="http://schemas.microsoft.com/office/infopath/2007/PartnerControls"/>
    </lcf76f155ced4ddcb4097134ff3c332f>
    <TaxCatchAll xmlns="99f703e7-8492-49fa-8bbd-6ed74b1122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4A5F2AAD1144EB1128635FFF07331" ma:contentTypeVersion="18" ma:contentTypeDescription="Een nieuw document maken." ma:contentTypeScope="" ma:versionID="95c8e8c05c6c08503e07024a496d7c96">
  <xsd:schema xmlns:xsd="http://www.w3.org/2001/XMLSchema" xmlns:xs="http://www.w3.org/2001/XMLSchema" xmlns:p="http://schemas.microsoft.com/office/2006/metadata/properties" xmlns:ns2="e4fbf8cc-9a25-4d13-af1d-6dd19514b514" xmlns:ns3="99f703e7-8492-49fa-8bbd-6ed74b1122ee" targetNamespace="http://schemas.microsoft.com/office/2006/metadata/properties" ma:root="true" ma:fieldsID="84ff8b0f115fba8f84669e45bfbc8081" ns2:_="" ns3:_="">
    <xsd:import namespace="e4fbf8cc-9a25-4d13-af1d-6dd19514b514"/>
    <xsd:import namespace="99f703e7-8492-49fa-8bbd-6ed74b1122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bf8cc-9a25-4d13-af1d-6dd19514b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839e80c-630a-4fde-bb21-39de4bc8727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703e7-8492-49fa-8bbd-6ed74b1122e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cf98744-fb95-4b7a-9937-88fb9db22fdc}" ma:internalName="TaxCatchAll" ma:showField="CatchAllData" ma:web="99f703e7-8492-49fa-8bbd-6ed74b112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66B5-8377-47A3-A304-A7FA074AEB33}">
  <ds:schemaRefs>
    <ds:schemaRef ds:uri="http://schemas.microsoft.com/office/2006/metadata/properties"/>
    <ds:schemaRef ds:uri="http://schemas.microsoft.com/office/infopath/2007/PartnerControls"/>
    <ds:schemaRef ds:uri="e4fbf8cc-9a25-4d13-af1d-6dd19514b514"/>
    <ds:schemaRef ds:uri="99f703e7-8492-49fa-8bbd-6ed74b1122ee"/>
  </ds:schemaRefs>
</ds:datastoreItem>
</file>

<file path=customXml/itemProps2.xml><?xml version="1.0" encoding="utf-8"?>
<ds:datastoreItem xmlns:ds="http://schemas.openxmlformats.org/officeDocument/2006/customXml" ds:itemID="{E08D1181-40DA-47BC-941B-2A7D1C46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bf8cc-9a25-4d13-af1d-6dd19514b514"/>
    <ds:schemaRef ds:uri="99f703e7-8492-49fa-8bbd-6ed74b112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E1346-3900-411A-A571-08ED4D6A4FEC}">
  <ds:schemaRefs>
    <ds:schemaRef ds:uri="http://schemas.microsoft.com/sharepoint/v3/contenttype/forms"/>
  </ds:schemaRefs>
</ds:datastoreItem>
</file>

<file path=customXml/itemProps4.xml><?xml version="1.0" encoding="utf-8"?>
<ds:datastoreItem xmlns:ds="http://schemas.openxmlformats.org/officeDocument/2006/customXml" ds:itemID="{1BA772F0-D34E-426C-BAF6-1AEE40FF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Theo Wyseur (Convas)</cp:lastModifiedBy>
  <cp:revision>3</cp:revision>
  <dcterms:created xsi:type="dcterms:W3CDTF">2026-06-17T15:17:00Z</dcterms:created>
  <dcterms:modified xsi:type="dcterms:W3CDTF">2026-07-01T09:14:00Z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0x010100E9D4A5F2AAD1144EB1128635FFF07331</vt:lpwstr>
  </property>
  <property fmtid="{D5CDD505-2E9C-101B-9397-08002B2CF9AE}" pid="3" name="MediaServiceImageTags">
    <vt:lpwstr/>
  </property>
  <property fmtid="{D5CDD505-2E9C-101B-9397-08002B2CF9AE}" pid="4" name="Order">
    <vt:r8>10794000</vt:r8>
  </property>
</Properties>
</file>